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535" w:rsidRDefault="007C6535" w:rsidP="00A67511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 w:rsidRPr="007C6535">
        <w:rPr>
          <w:rFonts w:cstheme="minorHAnsi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000358"/>
            <wp:effectExtent l="0" t="0" r="1905" b="1270"/>
            <wp:docPr id="1" name="Рисунок 1" descr="D:\тит.листы\2022-10-28 10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.листы\2022-10-28 10\10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000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535" w:rsidRDefault="007C6535" w:rsidP="00A67511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</w:p>
    <w:p w:rsidR="007C6535" w:rsidRDefault="007C6535" w:rsidP="00A67511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</w:p>
    <w:p w:rsidR="007C6535" w:rsidRDefault="007C6535" w:rsidP="00A67511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</w:p>
    <w:p w:rsidR="007C6535" w:rsidRDefault="007C6535" w:rsidP="00A67511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</w:p>
    <w:p w:rsidR="001C1A77" w:rsidRPr="00AC3DDE" w:rsidRDefault="00A67511" w:rsidP="00A67511">
      <w:pPr>
        <w:spacing w:before="0" w:beforeAutospacing="0" w:after="0" w:afterAutospacing="0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bookmarkStart w:id="0" w:name="_GoBack"/>
      <w:bookmarkEnd w:id="0"/>
      <w:r w:rsidRPr="00AC3DDE">
        <w:rPr>
          <w:rFonts w:cstheme="minorHAnsi"/>
          <w:b/>
          <w:color w:val="000000"/>
          <w:sz w:val="24"/>
          <w:szCs w:val="24"/>
          <w:lang w:val="ru-RU"/>
        </w:rPr>
        <w:lastRenderedPageBreak/>
        <w:t>Пояснительная записка.</w:t>
      </w:r>
    </w:p>
    <w:p w:rsidR="00F1425F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 xml:space="preserve">Рабочая программа по предмету «Изобразительное искусство» на уровень начального общего образования для обучающихся 1–4-х классов </w:t>
      </w:r>
      <w:r w:rsidR="00F1425F" w:rsidRPr="00AC3DDE">
        <w:rPr>
          <w:rFonts w:cstheme="minorHAnsi"/>
          <w:color w:val="000000"/>
          <w:sz w:val="24"/>
          <w:szCs w:val="24"/>
          <w:lang w:val="ru-RU"/>
        </w:rPr>
        <w:t xml:space="preserve"> МБОУ «Школа № 132» разработана на основе следующих в нормативных документов:</w:t>
      </w:r>
    </w:p>
    <w:p w:rsidR="00F1425F" w:rsidRPr="00AC3DDE" w:rsidRDefault="00F1425F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1. 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F1425F" w:rsidRPr="00AC3DDE" w:rsidRDefault="00F1425F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2.Основная образовательная программа основного общего образования МБОУ» Школа №132»</w:t>
      </w:r>
    </w:p>
    <w:p w:rsidR="00F1425F" w:rsidRPr="00AC3DDE" w:rsidRDefault="00F1425F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3. Рабочей программы воспитания МБОУ «Школа № 132»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Цель</w:t>
      </w:r>
      <w:r w:rsidRPr="00AC3DDE">
        <w:rPr>
          <w:rFonts w:cstheme="minorHAnsi"/>
          <w:color w:val="000000"/>
          <w:sz w:val="24"/>
          <w:szCs w:val="24"/>
          <w:lang w:val="ru-RU"/>
        </w:rPr>
        <w:t xml:space="preserve"> преподавания предмета «Изобразительное искусство» состоит в формировании художественной культуры учащихся, развитии художественно-образного мышления и эстетического отношения к явлениям действительности путем освоения начальных основ художественных знаний, умений, навыков и развития творческого потенциала учащихся.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Преподавание предмета направлено на развитие духовной культуры учащихся,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людей.На занятиях учащиеся знакомятся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задач.В соответствии с Федеральным государственным образовательным стандартом начального общего образования учебный предмет «Изобразительное искусство» входит в предметную область «Искусство» и является обязательным для изучения. На изучение предмета «Изобразительное искусство» в каждом классе начальной школы учебным планом отводится 1 час в неделю. Курс рассчитан на 135 часов: в 1-м классе — 33 часа (33 учебные недели), во 2–4-х классах — по 34 часа (34 учебные недели в каждом классе).</w:t>
      </w:r>
    </w:p>
    <w:p w:rsidR="001C1A77" w:rsidRPr="00AC3DDE" w:rsidRDefault="00F1425F" w:rsidP="00727B8F">
      <w:pPr>
        <w:spacing w:before="0" w:beforeAutospacing="0" w:after="0" w:afterAutospacing="0"/>
        <w:jc w:val="both"/>
        <w:rPr>
          <w:rFonts w:cstheme="minorHAnsi"/>
          <w:color w:val="FF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Для реализации программы используются УМК</w:t>
      </w:r>
      <w:r w:rsidR="00CC1F18" w:rsidRPr="00AC3DDE">
        <w:rPr>
          <w:rFonts w:cstheme="minorHAnsi"/>
          <w:color w:val="000000"/>
          <w:sz w:val="24"/>
          <w:szCs w:val="24"/>
          <w:lang w:val="ru-RU"/>
        </w:rPr>
        <w:t xml:space="preserve"> «Изобразительное искусство» Л.А. Неменская-М, «Просвящение», 1-4 классы.</w:t>
      </w:r>
      <w:r w:rsidRPr="00AC3DDE">
        <w:rPr>
          <w:rFonts w:cstheme="minorHAnsi"/>
          <w:color w:val="FF0000"/>
          <w:sz w:val="24"/>
          <w:szCs w:val="24"/>
          <w:lang w:val="ru-RU"/>
        </w:rPr>
        <w:t xml:space="preserve">   </w:t>
      </w:r>
    </w:p>
    <w:p w:rsidR="00A67511" w:rsidRPr="00AC3DDE" w:rsidRDefault="00A67511" w:rsidP="00A67511">
      <w:pPr>
        <w:spacing w:before="0" w:beforeAutospacing="0" w:after="0" w:afterAutospacing="0"/>
        <w:rPr>
          <w:rFonts w:cstheme="minorHAnsi"/>
          <w:b/>
          <w:bCs/>
          <w:color w:val="FF0000"/>
          <w:sz w:val="24"/>
          <w:szCs w:val="24"/>
          <w:lang w:val="ru-RU"/>
        </w:rPr>
      </w:pPr>
    </w:p>
    <w:p w:rsidR="001C1A77" w:rsidRPr="00AC3DDE" w:rsidRDefault="00A67511" w:rsidP="00A67511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Содержание учебного предмета</w:t>
      </w:r>
    </w:p>
    <w:p w:rsidR="00F1425F" w:rsidRPr="00AC3DDE" w:rsidRDefault="00A67511" w:rsidP="00A67511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1класс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«Графика»</w:t>
      </w:r>
    </w:p>
    <w:p w:rsidR="001C1A77" w:rsidRPr="00AC3DDE" w:rsidRDefault="00A67511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</w:t>
      </w:r>
      <w:r w:rsidR="001172DC" w:rsidRPr="00AC3DDE">
        <w:rPr>
          <w:rFonts w:cstheme="minorHAnsi"/>
          <w:color w:val="000000"/>
          <w:sz w:val="24"/>
          <w:szCs w:val="24"/>
          <w:lang w:val="ru-RU"/>
        </w:rPr>
        <w:t>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Разные виды линий. Линейный рисунок. Графические материалы для линейного рисунка и их особенности. Приемы рисования линией.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Рисование с натуры: разные листья и их форма.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Представление о пропорциях: короткое — длинное. Развитие навыка видения соотношения частей целого (на основе рисунков животных).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ее части.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«Живопись»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Эмоциональная выразительность цвета, способы выражение настроения в изображаемом сюжете.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Тематическая композиция «Времена года». Контрастные цветовые состояния времен года. Живопись (гуашь), аппликация или смешанная техника.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Техника монотипии. Представления о симметрии. Развитие воображения.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«Скульптура»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Изображение в объеме. Приемы работы с пластилином; дощечка, стек, тряпочка.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Лепка зверушек из цельной формы (черепашки, ежика, зайчика, птички и др.). Приемы вытягивания, вдавливания, сгибания, скручивания.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учетом местных промыслов).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Бумажная пластика. Овладение первичными приемами надрезания, закручивания, складывания.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Объемная аппликация из бумаги и картона.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Представления о симметрии и наблюдение ее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учетом местных промыслов).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Дизайн предмета: изготовление нарядной упаковки путем складывания бумаги и аппликации.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Оригами — создание игрушки для новогодней елки. Приемы складывания бумаги.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«Архитектура»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Освоение приемов конструирования из бумаги. Складывание объемных простых геометрических тел. Овладение приемами склеивания, надрезания и вырезания деталей; использование приема симметрии.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Знакомство с картиной, в которой ярко выражено эмоциональное состояние, или с картиной, написанной на сказочный сюжет (произведения В.М. Васнецова, М.А. Врубеля и других по выбору учителя).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Художник и зритель. Освоение зрительских умений на основе получаемых знаний и творческих практических задач — установок наблюдения. Ассоциации из личного опыта учащихся и оценка эмоционального содержания произведений.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Фотографирование мелких деталей природы, выражение ярких зрительных впечатлений.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Обсуждение в условиях урока ученических фотографий, соответствующих изучаемой теме.</w:t>
      </w:r>
    </w:p>
    <w:p w:rsidR="00A67511" w:rsidRPr="00AC3DDE" w:rsidRDefault="001172DC" w:rsidP="00A67511">
      <w:pPr>
        <w:jc w:val="center"/>
        <w:rPr>
          <w:rFonts w:cstheme="minorHAnsi"/>
          <w:b/>
          <w:bCs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2</w:t>
      </w:r>
      <w:r w:rsidR="00A67511"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класс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«Графика»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Пастель и мелки — особенности и выразительные свойства графических материалов, приемы работы.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Пропорции —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темные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Графический рисунок животного с активным выражением его характера. Аналитическое рассматривание графических произведений анималистического жанра.</w:t>
      </w:r>
    </w:p>
    <w:p w:rsidR="00A67511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«Живопись»</w:t>
      </w:r>
    </w:p>
    <w:p w:rsidR="00A67511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Цвета основные и составные. Развитие навыков смешивания красок и получения нового цвета. Приемы работы гуашью. Разный характер мазков и движений кистью. Пастозное, плотное и прозрачное нанесение краски.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Акварель и ее свойства. Акварельные кисти. Приемы работы акварелью.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Цвет теплый и холодный — цветовой контраст.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Цвет темный и светлый (тональные отношения). Затемнение цвета с помощью темной краски и осветление цвета. Эмоциональная выразительность цветовых состояний и отношений.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Цвет открытый — звонкий и приглушенный, тихий. Эмоциональная выразительность цвета.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— по выбору учителя). Произведения И.К. Айвазовского.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«Скульптура»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Лепка из пластилина или глины игрушки —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 по выбору учителя с учетом местных промыслов). Способ лепки в соответствии с традициями промысла.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Лепка животных (кошка, собака, медвежонок и др.) с передачей характерной пластики движения. Соблюдение цельности формы, ее преобразование и добавление деталей.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Изображение движения и статики в скульптуре: лепка из пластилина тяжелой, неповоротливой и легкой, стремительной формы.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Наблюдение узоров в природе (на основе фотографий в условиях урока): снежинки, паутинки, роса на листьях и др. Ассоциативное сопоставление с орнаментами в предметах декоративно-прикладного искусства (кружево, вышивка, ювелирные изделия и др.).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Рисунок геометрического орнамента кружева или вышивки.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Декоративная композиция. Ритм пятен в декоративной аппликации.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Поделки из подручных нехудожественных материалов.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Декоративные изображения животных в игрушках народных промыслов; филимоновские, дымковские, каргопольские игрушки (и другие по выбору учителя с учетом местных художественных промыслов).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«Архитектура»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Конструирование из бумаги. Приемы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Построение игрового сказочного города из бумаги (на основе сворачивания геометрических тел — параллелепипедов разной высоты, цилиндров с прорезями и наклейками); завивание, скручивание и складывание полоски бумаги (например, гармошкой).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Восприятие орнаментальных произведений прикладного искусства (кружево, шитье, резьба и роспись и др.).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Восприятие произведений живописи с активным выражением цветового состояния в природе. Произведения И.И. Левитана, А.И. Куинджи, Н.П. Крымова.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Восприятие произведений анималистического жанра в графике (произведения В.В. Ватагина, Е.И. Чарушина и др.) и в скульптуре (произведения В.В. Ватагина). Наблюдение животных с точки зрения их пропорций, характера движения, пластики.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Модуль «Азбука цифровой графики»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Компьютерные средства изображения. Виды линий (в программе Paint или другом графическом редакторе).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Компьютерные средства изображения. Работа с геометрическими фигурами. Трансформация и копирование геометрических фигур в программе Paint.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Освоение инструментов традиционного рисования (карандаш, кисточка, ластик, заливка и др.) в программе Paint на основе простых сюжетов (например, образ дерева).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Освоение инструментов традиционного рисования в программе Paint на основе темы «Теплый и холодный цвета» (например, «Горящий костер в синей ночи», «Перо жар-птицы» и др.).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1C1A77" w:rsidRPr="00AC3DDE" w:rsidRDefault="00A67511" w:rsidP="00A67511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3класс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«Графика»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Транспорт в городе. Рисунки реальных или фантастических машин.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Изображение лица человека. Строение, пропорции, взаиморасположение частей лица.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Эскиз маски для маскарада: изображение лица — маски персонажа с ярко выраженным характером. Аппликация из цветной бумаги.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«Живопись»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Создание сюжетной композиции «В цирке», использование гуаши или карандаша и акварели (по памяти и представлению).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Художник в театре: эскиз занавеса (или декораций сцены) для спектакля со сказочным сюжетом (сказка по выбору).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ученика.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«Скульптура»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Создание игрушки из подручного нехудожественного материала, придание ей одушевленного образа (добавления деталей лепных или из бумаги, ниток или других материалов).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Лепка сказочного персонажа на основе сюжета известной сказки или создание этого персонажа путем бумагопластики.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lastRenderedPageBreak/>
        <w:t>Модуль «Декоративно-прикладное искусство»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Приемы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Проектирование (эскизы) декоративных украшений в городе: ажурные ограды, украшения фонарей, скамеек, киосков, подставок для цветов и др.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«Архитектура»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Восприятие объектов окружающего мира —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—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Знания о видах пространственных искусств: виды определяются по назначению произведений в жизни людей.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Жанры в изобразительном искусстве — в живописи, графике, скульптуре — определяются предметом изображения; классификация и сравнение содержания произведений сходного сюжета (портреты, пейзажи и др.).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Представления о произведениях крупнейших отечественных художников-пейзажистов: И.И. Шишкина, И.И. Левитана, А.К. Саврасова, В.Д. Поленова, А.И. Куинджи, И.К. Айвазовского и др.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Представления о произведениях крупнейших отечественных портретистов: В.И. Сурикова, И.Е. Репина, В.А. Серова и др.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 xml:space="preserve"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</w:t>
      </w: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движения (собрались, разбежались, догоняют, улетают и т. д.). Вместо пятен (геометрических фигур) могут быть простые силуэты машинок, птичек, облаков и др.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– раппорт. Вариативное создание орнаментов на основе одного и того же элемента.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Изображение и изучение мимики лица в программе Paint (или другом графическом редакторе).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Редактирование фотографий в программе Picture Manager: изменение яркости, контраста, насыщенности цвета; обрезка, поворот, отражение.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1C1A77" w:rsidRPr="00AC3DDE" w:rsidRDefault="00E76EE3" w:rsidP="00E76EE3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4класс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«Графика»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Изображение города — тематическая графическая композиция; использование карандаша, мелков, фломастеров (смешанная техника).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«Живопись»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ребенка,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«Скульптура»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Знакомство со скульптурными памятниками героям и мемориальными комплексами.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Создание эскиза памятника народному герою. Работа с пластилином или глиной. Выражение значительности, трагизма и победительной силы.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Орнаменты разных народов. Подчиненность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Женский и мужской костюмы в традициях разных народов. Своеобразие одежды разных эпох и культур.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«Архитектура»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Конструкция традиционных народных жилищ, их связь с окружающей природой: дома из дерева, глины, камня; юрта и ее устройство (каркасный дом); изображение традиционных жилищ.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Деревянная изба, ее конструкция и декор. Моделирование избы из бумаги или изображение на плоскости в технике аппликации ее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Понимание значения для современных людей сохранения культурного наследия.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Произведения В.М. Васнецова, Б.М. Кустодиева, А.М. Васнецова, В.И. Сурикова, К.А. Коровина, А.Г. Венецианова, А.П. Рябушкина, И.Я. Билибина на темы истории и традиций русской отечественной культуры.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Примеры произведений великих европейских художников: Леонардо да Винчи, Рафаэля, Рембрандта, Пикассо (и других по выбору учителя).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 с учетом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культурах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Памятники национальным героям. Памятник К. Минину и Д. Пожарскому скульптора И.П.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 по выбору учителя).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«Азбука цифровой графики»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Изображение и освоение в программе Paint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 xml:space="preserve"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</w:t>
      </w: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жилищ разных народов (юрта, каркасный дом и др., в том числе с учетом местных традиций).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Создание компьютерной презентации в программе PowerPoint на тему архитектуры, декоративного и изобразительного искусства выбранной эпохи или национальной культуры.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Виртуальные тематические путешествия по художественным музеям мира.</w:t>
      </w:r>
    </w:p>
    <w:p w:rsidR="001C1A77" w:rsidRPr="00AC3DDE" w:rsidRDefault="001172DC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П</w:t>
      </w:r>
      <w:r w:rsidR="00E76EE3"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ланируемые результаты освоения программы</w:t>
      </w:r>
    </w:p>
    <w:p w:rsidR="001C1A77" w:rsidRPr="00AC3DDE" w:rsidRDefault="001172DC" w:rsidP="00E76EE3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Личностные результаты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 центре программы по изобразительному искусству в соответствии с ФГОС начального образования находится личностное развитие обучающихся, приобщение их к российским традиционным духовным ценностям, а также социализация личности.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Программа призвана обеспечить достижение обучающимися личностных результатов: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уважения и ценностного отношения к своей Родине — России;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духовно-нравственное развитие обучающихся;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мотивацию к познанию и обучению, готовность к саморазвитию и активному участию в социально-значимой деятельности;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позитивный опыт участия в творческой деятельности;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Патриотическое воспитание</w:t>
      </w:r>
      <w:r w:rsidRPr="00AC3DDE">
        <w:rPr>
          <w:rFonts w:cstheme="minorHAnsi"/>
          <w:color w:val="000000"/>
          <w:sz w:val="24"/>
          <w:szCs w:val="24"/>
          <w:lang w:val="ru-RU"/>
        </w:rPr>
        <w:t xml:space="preserve"> осуществляется через освоение школьниками содержания традиций отечественной культуры, выраженной в ее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Гражданское воспитание</w:t>
      </w:r>
      <w:r w:rsidRPr="00AC3DDE">
        <w:rPr>
          <w:rFonts w:cstheme="minorHAnsi"/>
          <w:color w:val="000000"/>
          <w:sz w:val="24"/>
          <w:szCs w:val="24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Духовно-нравственное воспитание</w:t>
      </w:r>
      <w:r w:rsidRPr="00AC3DDE">
        <w:rPr>
          <w:rFonts w:cstheme="minorHAnsi"/>
          <w:color w:val="000000"/>
          <w:sz w:val="24"/>
          <w:szCs w:val="24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школьнику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Эстетическое воспитание</w:t>
      </w:r>
      <w:r w:rsidRPr="00AC3DDE">
        <w:rPr>
          <w:rFonts w:cstheme="minorHAnsi"/>
          <w:color w:val="000000"/>
          <w:sz w:val="24"/>
          <w:szCs w:val="24"/>
          <w:lang w:val="ru-RU"/>
        </w:rPr>
        <w:t xml:space="preserve"> —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школьников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Ценности познавательной деятельности</w:t>
      </w:r>
      <w:r w:rsidRPr="00AC3DDE">
        <w:rPr>
          <w:rFonts w:cstheme="minorHAnsi"/>
          <w:color w:val="000000"/>
          <w:sz w:val="24"/>
          <w:szCs w:val="24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Экологическое воспитание</w:t>
      </w:r>
      <w:r w:rsidRPr="00AC3DDE">
        <w:rPr>
          <w:rFonts w:cstheme="minorHAnsi"/>
          <w:color w:val="000000"/>
          <w:sz w:val="24"/>
          <w:szCs w:val="24"/>
          <w:lang w:val="ru-RU"/>
        </w:rPr>
        <w:t xml:space="preserve"> происходит в процессе художественно-эстетического наблюдения природы и ее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Трудовое воспитание </w:t>
      </w:r>
      <w:r w:rsidRPr="00AC3DDE">
        <w:rPr>
          <w:rFonts w:cstheme="minorHAnsi"/>
          <w:color w:val="000000"/>
          <w:sz w:val="24"/>
          <w:szCs w:val="24"/>
          <w:lang w:val="ru-RU"/>
        </w:rPr>
        <w:t>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— обязательные требования к определенным заданиям по программе.</w:t>
      </w:r>
    </w:p>
    <w:p w:rsidR="001C1A77" w:rsidRPr="00AC3DDE" w:rsidRDefault="001172DC" w:rsidP="00E76EE3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Метапредметные результаты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Pr="00AC3DDE">
        <w:rPr>
          <w:rFonts w:cstheme="minorHAnsi"/>
          <w:b/>
          <w:color w:val="000000"/>
          <w:sz w:val="24"/>
          <w:szCs w:val="24"/>
          <w:lang w:val="ru-RU"/>
        </w:rPr>
        <w:t> </w:t>
      </w:r>
      <w:r w:rsidRPr="00AC3DDE">
        <w:rPr>
          <w:rFonts w:cstheme="minorHAnsi"/>
          <w:b/>
          <w:color w:val="000000"/>
          <w:sz w:val="24"/>
          <w:szCs w:val="24"/>
          <w:lang w:val="ru-RU"/>
        </w:rPr>
        <w:t>Овладение универсальными познавательными действиями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Пространственные представления и сенсорные способности: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характеризовать форму предмета, конструкции;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выявлять доминантные черты (характерные особенности) в визуальном образе;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сравнивать плоскостные и пространственные объекты по заданным основаниям;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находить ассоциативные связи между визуальными образами разных форм и предметов;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сопоставлять части и целое в видимом образе, предмете, конструкции;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обобщать форму составной конструкции;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абстрагировать образ реальности при построении плоской композиции;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соотносить тональные отношения (темное — светлое) в пространственных и плоскостных объектах;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проявлять творческие экспериментальные действия в процессе самостоятельного выполнения художественных заданий;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проявлять исследовательские и аналитические действия на основе определенных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проведенного наблюдения;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Работа с информацией: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использовать электронные образовательные ресурсы;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уметь работать с электронными учебниками и учебными пособиями;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самостоятельно готовить информацию на заданную или выбранную тему и представлять ее в различных видах: рисунках и эскизах, электронных презентациях;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соблюдать правила информационной безопасности при работе в интернете.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2.</w:t>
      </w:r>
      <w:r w:rsidRPr="00AC3DDE">
        <w:rPr>
          <w:rFonts w:cstheme="minorHAnsi"/>
          <w:b/>
          <w:color w:val="000000"/>
          <w:sz w:val="24"/>
          <w:szCs w:val="24"/>
          <w:lang w:val="ru-RU"/>
        </w:rPr>
        <w:t> </w:t>
      </w:r>
      <w:r w:rsidRPr="00AC3DDE">
        <w:rPr>
          <w:rFonts w:cstheme="minorHAnsi"/>
          <w:b/>
          <w:color w:val="000000"/>
          <w:sz w:val="24"/>
          <w:szCs w:val="24"/>
          <w:lang w:val="ru-RU"/>
        </w:rPr>
        <w:t>Овладение универсальными коммуникативными действиями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Обучающиеся должны овладеть следующими действиями: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понимать искусство в качестве особого языка общения — межличностного (автор — зритель), между поколениями, между народами;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находить общее решение и разрешать конфликты на основе общих позиций и учета интересов в процессе совместной художественной деятельности;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признавать свое и чужое право на ошибку, развивать свои способности сопереживать, понимать намерения и переживания свои и других людей;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ее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3.</w:t>
      </w:r>
      <w:r w:rsidRPr="00AC3DDE">
        <w:rPr>
          <w:rFonts w:cstheme="minorHAnsi"/>
          <w:b/>
          <w:color w:val="000000"/>
          <w:sz w:val="24"/>
          <w:szCs w:val="24"/>
          <w:lang w:val="ru-RU"/>
        </w:rPr>
        <w:t> </w:t>
      </w:r>
      <w:r w:rsidRPr="00AC3DDE">
        <w:rPr>
          <w:rFonts w:cstheme="minorHAnsi"/>
          <w:b/>
          <w:color w:val="000000"/>
          <w:sz w:val="24"/>
          <w:szCs w:val="24"/>
          <w:lang w:val="ru-RU"/>
        </w:rPr>
        <w:t>Овладение универсальными регулятивными действиями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Обучающиеся должны овладеть следующими действиями: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внимательно относиться и выполнять учебные задачи, поставленные учителем;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соблюдать последовательность учебных действий при выполнении задания;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уметь организовывать свое рабочее место для практической работы, сохраняя порядок в окружающем пространстве и бережно относясь к используемым материалам;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 </w:t>
      </w:r>
    </w:p>
    <w:p w:rsidR="001C1A77" w:rsidRPr="00AC3DDE" w:rsidRDefault="001172DC" w:rsidP="00E76EE3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Предметные результаты</w:t>
      </w:r>
    </w:p>
    <w:p w:rsidR="001C1A77" w:rsidRPr="00AC3DDE" w:rsidRDefault="00E76EE3" w:rsidP="00E76EE3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1класс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«Графика»: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создания рисунка простого (плоского) предмета с натуры;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учиться анализировать соотношения пропорций, визуально сравнивать пространственные величины;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первичные знания и навыки композиционного расположения изображения на листе;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уметь выбирать вертикальный или горизонтальный формат листа для выполнения соответствующих задач рисунка;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воспринимать учебную задачу, поставленную учителем, и решать ее в своей практической художественной деятельности;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«Живопись»: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навыки работы красками «гуашь» в условиях урока;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три основных цвета; обсуждать и называть ассоциативные представления, которые рождает каждый цвет;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осознавать эмоциональное звучание цвета и уметь формулировать свое мнение с опорой на опыт жизненных ассоциаций;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экспериментирования, исследования результатов смешения красок и получения нового цвета;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вести творческую работу на заданную тему с опорой на зрительные впечатления, организованные педагогом.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«Скульптура»: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аналитического наблюдения, поиска выразительных образных объемных форм в природе (облака, камни, коряги, формы плодов и др.);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первичные приемы лепки из пластилина, приобретать представления о целостной форме в объемном изображении;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овладевать первичными навыками бумагопластики — создания объемных форм из бумаги путем ее складывания, надрезания, закручивания и др.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«Декоративно-прикладное искусство»: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различать виды орнаментов по изобразительным мотивам: растительные, геометрические, анималистические;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учиться использовать правила симметрии в своей художественной деятельности;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создания орнаментальной декоративной композиции (стилизованной: декоративный цветок или птица);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знания о значении и назначении украшений в жизни людей;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учетом местных промыслов) и опыт практической художественной деятельности по мотивам игрушки выбранного промысла;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«Архитектура»: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приемы конструирования из бумаги, складывания объемных простых геометрических тел;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пространственного макетирования (сказочный город) в форме коллективной игровой деятельности;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color w:val="000000"/>
          <w:sz w:val="24"/>
          <w:szCs w:val="24"/>
          <w:lang w:val="ru-RU"/>
        </w:rPr>
        <w:t>Модуль «Восприятие произведений искусства»: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эстетического наблюдения природы на основе эмоциональных впечатлений с учетом учебных задач и визуальной установки учителя;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осваивать опыт эстетического восприятия и аналитического наблюдения архитектурных построек;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Васнецова, М.А. Врубеля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«Азбука цифровой графики»: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создания фотографий с целью эстетического и целенаправленного наблюдения природы;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</w:p>
    <w:p w:rsidR="001C1A77" w:rsidRPr="00AC3DDE" w:rsidRDefault="00E76EE3" w:rsidP="00E76EE3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2класс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«Графика»: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особенности и приемы работы с новыми графическими художественными материалами; осваивать выразительные свойства твердых, сухих, мягких и жидких графических материалов;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навыки изображения на основе разной по характеру и способу наложения линии;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«Живопись»: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навыки работы с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работы акварельной краской и понимать особенности работы прозрачной краской;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названия основных и составных цветов и способы получения разных оттенков составного цвета;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различать и сравнивать темные и светлые оттенки цвета; осваивать смешение цветных красок с белой и черной (для изменения их тона);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о делении цветов на теплые и холодные; уметь различать и сравнивать теплые и холодные оттенки цвета;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др.;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приобретать опыт создания пейзажей, передающих разные состояния погоды (туман, грозу и др.) на основе изменения тонального звучания цвета; приобретать опыт передачи разного цветового состояния моря;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«Скульптура»: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познакомиться с традиционными игрушками одного из народных художественных промыслов; освоить приемы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учетом местных промыслов);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об изменениях скульптурного образа при осмотре произведения с разных сторон;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«Декоративно-прикладное искусство»: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рассматривать, анализировать и эстетически оценивать разнообразие форм в природе, воспринимаемых как узоры;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сравнивать, сопоставлять природные явления — узоры (капли, снежинки, паутинки, роса на листьях, сережки во время цветения деревьев и др.) — с рукотворными произведениями декоративного искусства (кружево, шитье, ювелирные изделия и др.);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выполнения эскиза геометрического орнамента кружева или вышивки на основе природных мотивов;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приемы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учетом местных промыслов);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нем, выявляют особенности его характера, его представления о красоте;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«Архитектура»: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приемы создания объемных предметов из бумаги и объемного декорирования предметов из бумаги;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осваивать понимание образа здания, то есть его эмоционального воздействия;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«Восприятие произведений искусства»: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(кружево, шитье, резьба и роспись по дереву и ткани, чеканка и др.);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восприятия, эстетического анализа произведений отечественных художников-пейзажистов (И.И. Левитана, И.И. Шишкина, И.К. Айвазовского, А.И. Куинджи, Н.П. Крымова и других по выбору учителя), а также художников-анималистов (В.В. Ватагина, Е.И. Чарушина и других по выбору учителя);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имена и узнавать наиболее известные произведения художников И.И. Левитана, И.И. Шишкина, И.К. Айвазовского, В.М. Васнецова, В.В. Ватагина, Е.И. Чарушина (и других по выбору учителя).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«Азбука цифровой графики»: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возможности изображения с помощью разных видов линий в программе Paint (или другом графическом редакторе);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приемы трансформации и копирования геометрических фигур в программе Paint, а также построения из них простых рисунков или орнаментов;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в компьютерном редакторе (например, Paint) инструменты и техники — карандаш, кисточка, ластик, заливка и др. — и создавать простые рисунки или композиции (например, образ дерева);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композиционное построение кадра при фотографировании: расположение объекта в кадре, масштаб, доминанта;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участвовать в обсуждении композиционного построения кадра в фотографии.</w:t>
      </w:r>
    </w:p>
    <w:p w:rsidR="001C1A77" w:rsidRPr="00AC3DDE" w:rsidRDefault="00DC064A" w:rsidP="00DC064A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3класс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«Графика»: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создавать практическую творческую работу — поздравительную открытку, совмещая в ней шрифт и изображение;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узнавать о работе художников над плакатами и афишами;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выполнять творческую композицию — эскиз афиши к выбранному спектаклю или фильму;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узнавать основные пропорции лица человека, взаимное расположение частей лица;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рисования портрета (лица) человека;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«Живопись»: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приемы создания живописной композиции (натюрморта) по наблюдению натуры или по представлению;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создания творческой живописной работы — натюрморта с ярко выраженным настроением или «натюрморта-автопортрета»;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изображать красками портрет человека с опорой на натуру или по представлению;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создавать пейзаж, передавая в нем активное состояние природы;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приобрести представление о деятельности художника в театре;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создать красками эскиз занавеса или эскиз декораций к выбранному сюжету;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познакомиться с работой художников по оформлению праздников;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«Скульптура»: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 – по выбору учителя);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учиться создавать игрушку из подручного нехудожественного материала путем добавления к ней необходимых деталей и тем самым «одушевления образа»;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узнавать о видах скульптуры: скульптурные памятники, парковая скульптура, мелкая пластика, рельеф (виды рельефа);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лепки эскиза парковой скульптуры.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«Декоративно-прикладное искусство»: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узнавать о создании глиняной и деревянной посуды: народные художественные промыслы Гжель и Хохлома;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знакомиться с приемами исполнения традиционных орнаментов, украшающих посуду Гжели и Хохломы; осваивать простые кистевые приемы, свойственные этим промыслам; выполнить эскизы орнаментов, украшающих посуду (по мотивам выбранного художественного промысла);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узнать о сетчатых видах орнаментов и их применении в росписи тканей, стен и др.; уметь рассуждать с опорой на зрительный материал о видах симметрии в сетчатом орнаменте: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навыки создания орнаментов при помощи штампов и трафаретов;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«Архитектура»: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создать эскиз макета паркового пространства или участвовать в коллективной работе по созданию такого макета;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создать в виде рисунков или объемных аппликаций из цветной бумаги эскизы разнообразных малых архитектурных форм, наполняющих городское пространство;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придумать и нарисовать (или выполнить в технике бумагопластики) транспортное средство;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выполнить творческий рисунок —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«Восприятие произведений искусства»: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особенности;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и уметь объяснять назначение основных видов пространственных искусств: изобразительных видов искусства —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и уметь называть основные жанры живописи, графики и скульптуры, определяемые предметом изображения;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имена крупнейших отечественных художников-пейзажистов: И.И. Шишкина, И.И. Левитана, А.К. Саврасова, В.Д. Поленова, А.И. Куинджи, И.К. Айвазовского и других (по выбору учителя), приобретать представления об их произведениях;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имена крупнейших отечественных портретистов: В.И. Сурикова, И.Е. Репина, В.А. Серова и других (по выбору учителя), приобретать представления об их произведениях;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Модуль «Азбука цифровой графики»: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приемы работы в графическом редакторе с линиями, геометрическими фигурами, инструментами традиционного рисования;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применять получаемые навыки для усвоения определенных учебных тем, например: исследования свойств ритма и построения ритмических композиций, составления орнаментов путем различных повторений рисунка узора, простого повторения (раппорт), экспериментируя на свойствах симметрии; создание паттернов;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приемы соединения шрифта и векторного изображения при создании поздравительных открыток, афиши и др.;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приемы редактирования цифровых фотографий с помощью компьютерной программы Picture Manager (или другой): изменение яркости, контраста и насыщенности цвета; обрезка изображения, поворот, отражение;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 w:rsidR="001C1A77" w:rsidRPr="00AC3DDE" w:rsidRDefault="00DC064A" w:rsidP="00DC064A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4класс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«Графика»: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правила линейной и воздушной перспективы и применять их в своей практической творческой деятельности;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изучать основные пропорции фигуры человека, пропорциональные отношения отдельных частей фигуры и учиться применять эти знания в своих рисунках;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культурах; применять эти знания в изображении персонажей сказаний и легенд или просто представителей народов разных культур;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создавать зарисовки памятников отечественной и мировой архитектуры.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«Живопись»: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создавать двойной портрет (например, портрет матери и ребенка);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приобретать опыт создания композиции на тему «Древнерусский город»;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обобщенный образ национальной культуры.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«Скульптура»: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Модуль «Декоративно-прикладное искусство»: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мотивов); показать в рисунках традиции использования орнаментов в архитектуре, одежде, оформлении предметов быта у разных народов, в разные эпохи;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«Архитектура»: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получить представление о конструкции традиционных жилищ у разных народов, об их связи с окружающей природой;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познакомиться с конструкцией избы — традиционного деревянного жилого дома — и надворных построек; уметь строить из бумаги или изображать конструкцию избы; понимать и уметь объяснять тесную связь декора (украшений) избы с функциональным значением тех же деталей: единство красоты и пользы;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иметь представления о конструктивных особенностях переносного жилища — юрты;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иметь знания, уметь объяснять и изображать традиционную конструкцию здания каменного древнерусского храма; знать примеры наиболее значительных древнерусских соборов и где они находятся; иметь представление о красоте и конструктивных особенностях памятников русского деревянного зодчества;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иметь представления об устройстве и красоте древнерусского города, его архитектурном устройстве и жизни в нем людей;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основные конструктивные черты древнегреческого храма, уметь его изобразить; иметь общее, целостное образное представление о древнегреческой культуре;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мечеть; уметь изображать их;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понимать и уметь объяснять, в чем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«Восприятие произведений искусства»: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формировать восприятие произведений искусства на темы истории и традиций русской отечественной культуры (произведения В.М. Васнецова, А.М. Васнецова, Б.М. Кустодиева, В.И. Сурикова, К.А. Коровина, А.Г. Венецианова, А.П. Рябушкина, И.Я. Билибина и других по выбору учителя);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учетом местных архитектурных комплексов, в том числе монастырских), о памятниках русского деревянного зодчества (архитектурный комплекс на острове Кижи);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узнавать соборы Московского Кремля, Софийский собор в Великом Новгороде, храм Покрова на Нерли;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уметь называть и объяснять содержание памятника К. Минину и Д. Пожарскому скульптора И.П. Мартоса в Москве;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кургане; «Воин-освободитель» в берлинском Трептов-парке; Пискаревский мемориал в Санкт-Петербурге и другие по выбору учителя); знать о правилах поведения при посещении мемориальных памятников;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Востока; уметь обсуждать эти произведения;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узнавать, различать общий вид и представлять основные компоненты конструкции готических (романских) соборов; знать особенности архитектурного устройства мусульманских мечетей; иметь представление об архитектурном своеобразии здания буддийской пагоды;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1C1A77" w:rsidRPr="00AC3DDE" w:rsidRDefault="001172DC" w:rsidP="00727B8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b/>
          <w:bCs/>
          <w:color w:val="000000"/>
          <w:sz w:val="24"/>
          <w:szCs w:val="24"/>
          <w:lang w:val="ru-RU"/>
        </w:rPr>
        <w:t>Модуль «Азбука цифровой графики»: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правила линейной и воздушной перспективы с помощью графических изображений и их варьирования в компьютерной программе Paint: изображение линии горизонта и точки схода, перспективных сокращений, цветовых и тональных изменений;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использовать поисковую систему для знакомства с разными видами деревянного дома на основе избы и традициями ее украшений;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осваивать строение юрты, моделируя ее конструкцию в графическом редакторе с помощью инструментов геометрических фигур, находить в поисковой системе разнообразные модели юрты, ее украшения, внешний и внутренний вид юрты;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куполом; готический или романский собор; пагода; мечеть);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освоить анимацию простого повторяющегося движения изображения в виртуальном редакторе GIF-анимации;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 xml:space="preserve">освоить и проводить компьютерные презентации в программе PowerPoint по темам изучаемого материала, собирая в поисковых системах нужный материал или на основе </w:t>
      </w:r>
      <w:r w:rsidRPr="00AC3DDE">
        <w:rPr>
          <w:rFonts w:cstheme="minorHAnsi"/>
          <w:color w:val="000000"/>
          <w:sz w:val="24"/>
          <w:szCs w:val="24"/>
          <w:lang w:val="ru-RU"/>
        </w:rPr>
        <w:lastRenderedPageBreak/>
        <w:t>собственных фотографий и фотографий своих рисунков; делать шрифтовые надписи наиболее важных определений, названий, положений, которые надо помнить и знать;</w:t>
      </w:r>
    </w:p>
    <w:p w:rsidR="001C1A77" w:rsidRPr="00AC3DDE" w:rsidRDefault="001172DC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>совершать виртуальные тематические путешествия по художественным музеям мира.</w:t>
      </w:r>
    </w:p>
    <w:p w:rsidR="001C1A77" w:rsidRPr="00AC3DDE" w:rsidRDefault="00F1425F" w:rsidP="00727B8F">
      <w:pPr>
        <w:spacing w:before="0" w:beforeAutospacing="0" w:after="0" w:afterAutospacing="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C3DDE">
        <w:rPr>
          <w:rFonts w:cstheme="minorHAnsi"/>
          <w:color w:val="000000"/>
          <w:sz w:val="24"/>
          <w:szCs w:val="24"/>
          <w:lang w:val="ru-RU"/>
        </w:rPr>
        <w:t xml:space="preserve"> </w:t>
      </w:r>
    </w:p>
    <w:p w:rsidR="00533E7A" w:rsidRPr="00AC3DDE" w:rsidRDefault="00533E7A" w:rsidP="00533E7A">
      <w:pPr>
        <w:spacing w:after="160"/>
        <w:ind w:left="360"/>
        <w:jc w:val="center"/>
        <w:rPr>
          <w:rFonts w:eastAsiaTheme="minorEastAsia" w:cstheme="minorHAnsi"/>
          <w:b/>
          <w:sz w:val="24"/>
          <w:szCs w:val="24"/>
        </w:rPr>
      </w:pPr>
      <w:r w:rsidRPr="00AC3DDE">
        <w:rPr>
          <w:rFonts w:eastAsiaTheme="minorEastAsia" w:cstheme="minorHAnsi"/>
          <w:b/>
          <w:sz w:val="24"/>
          <w:szCs w:val="24"/>
        </w:rPr>
        <w:t>Тематическое планирование</w:t>
      </w:r>
    </w:p>
    <w:p w:rsidR="00533E7A" w:rsidRPr="00AC3DDE" w:rsidRDefault="00533E7A" w:rsidP="00533E7A">
      <w:pPr>
        <w:ind w:left="360"/>
        <w:jc w:val="center"/>
        <w:rPr>
          <w:rFonts w:cstheme="minorHAnsi"/>
          <w:b/>
          <w:sz w:val="24"/>
          <w:szCs w:val="24"/>
        </w:rPr>
      </w:pPr>
      <w:r w:rsidRPr="00AC3DDE">
        <w:rPr>
          <w:rFonts w:cstheme="minorHAnsi"/>
          <w:b/>
          <w:sz w:val="24"/>
          <w:szCs w:val="24"/>
        </w:rPr>
        <w:t>1 класс</w:t>
      </w:r>
    </w:p>
    <w:tbl>
      <w:tblPr>
        <w:tblW w:w="10647" w:type="dxa"/>
        <w:tblInd w:w="-269" w:type="dxa"/>
        <w:tblLayout w:type="fixed"/>
        <w:tblLook w:val="0600" w:firstRow="0" w:lastRow="0" w:firstColumn="0" w:lastColumn="0" w:noHBand="1" w:noVBand="1"/>
      </w:tblPr>
      <w:tblGrid>
        <w:gridCol w:w="675"/>
        <w:gridCol w:w="1854"/>
        <w:gridCol w:w="851"/>
        <w:gridCol w:w="1984"/>
        <w:gridCol w:w="5283"/>
      </w:tblGrid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53549A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533E7A" w:rsidRPr="007C6535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53549A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«Восприятие произведений искусства»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Установление доверительных отношений с обучающимися, способствующих позитивному восприятию обучающимися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7C6535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«Графика»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Побуждение обучающихся соблюдать на уроке общепринятые нормы поведения, правила общения со старшими и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сверстниками, принципы учебной дисциплины и самоорганизации;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7C6535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«Живопись»</w:t>
            </w:r>
            <w:r w:rsidRPr="00AC3DDE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7C6535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«Скульптура»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Единая коллекция цифровых образовательных ресурсов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включение в урок игровых процедур с целью поддержания мотивации обучающихся к получению знаний, налаживанию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7C6535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  <w:r w:rsidRPr="00AC3DDE">
              <w:rPr>
                <w:rFonts w:cstheme="minorHAnsi"/>
                <w:sz w:val="24"/>
                <w:szCs w:val="24"/>
              </w:rPr>
              <w:t xml:space="preserve">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«Декоративно- прикладное искусство»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7C6535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«Архитек- тура»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7C6535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«Восприятие произведений искусства»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«Азбука цифровой графики»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AD0E7B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533E7A" w:rsidRPr="00AC3DDE" w:rsidRDefault="00533E7A" w:rsidP="00AD0E7B">
      <w:pPr>
        <w:rPr>
          <w:rFonts w:cstheme="minorHAnsi"/>
          <w:b/>
          <w:sz w:val="24"/>
          <w:szCs w:val="24"/>
        </w:rPr>
      </w:pPr>
    </w:p>
    <w:p w:rsidR="00533E7A" w:rsidRPr="00AC3DDE" w:rsidRDefault="00533E7A" w:rsidP="00533E7A">
      <w:pPr>
        <w:pStyle w:val="a3"/>
        <w:ind w:left="720"/>
        <w:jc w:val="center"/>
        <w:rPr>
          <w:rFonts w:asciiTheme="minorHAnsi" w:hAnsiTheme="minorHAnsi" w:cstheme="minorHAnsi"/>
          <w:b/>
        </w:rPr>
      </w:pPr>
      <w:r w:rsidRPr="00AC3DDE">
        <w:rPr>
          <w:rFonts w:asciiTheme="minorHAnsi" w:hAnsiTheme="minorHAnsi" w:cstheme="minorHAnsi"/>
          <w:b/>
        </w:rPr>
        <w:t>2 класс</w:t>
      </w:r>
    </w:p>
    <w:p w:rsidR="00533E7A" w:rsidRPr="00AC3DDE" w:rsidRDefault="00533E7A" w:rsidP="00533E7A">
      <w:pPr>
        <w:pStyle w:val="a3"/>
        <w:ind w:left="720"/>
        <w:jc w:val="center"/>
        <w:rPr>
          <w:rFonts w:asciiTheme="minorHAnsi" w:hAnsiTheme="minorHAnsi" w:cstheme="minorHAnsi"/>
          <w:b/>
        </w:rPr>
      </w:pPr>
    </w:p>
    <w:p w:rsidR="00533E7A" w:rsidRPr="00AC3DDE" w:rsidRDefault="00533E7A" w:rsidP="00533E7A">
      <w:pPr>
        <w:pStyle w:val="a3"/>
        <w:ind w:left="720"/>
        <w:jc w:val="center"/>
        <w:rPr>
          <w:rFonts w:asciiTheme="minorHAnsi" w:hAnsiTheme="minorHAnsi" w:cstheme="minorHAnsi"/>
          <w:b/>
        </w:rPr>
      </w:pPr>
    </w:p>
    <w:tbl>
      <w:tblPr>
        <w:tblW w:w="10647" w:type="dxa"/>
        <w:tblInd w:w="-269" w:type="dxa"/>
        <w:tblLayout w:type="fixed"/>
        <w:tblLook w:val="0600" w:firstRow="0" w:lastRow="0" w:firstColumn="0" w:lastColumn="0" w:noHBand="1" w:noVBand="1"/>
      </w:tblPr>
      <w:tblGrid>
        <w:gridCol w:w="675"/>
        <w:gridCol w:w="1854"/>
        <w:gridCol w:w="851"/>
        <w:gridCol w:w="1984"/>
        <w:gridCol w:w="5283"/>
      </w:tblGrid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«Графика»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«Живопись»</w:t>
            </w:r>
            <w:r w:rsidRPr="00AC3DDE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«Скульптура»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  <w:r w:rsidRPr="00AC3DDE">
              <w:rPr>
                <w:rFonts w:cstheme="minorHAnsi"/>
                <w:sz w:val="24"/>
                <w:szCs w:val="24"/>
              </w:rPr>
              <w:t xml:space="preserve">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«Декоративно- прикладное искусство»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«Архитек- тура»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«Восприятие произведений искусства»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«Азбука цифровой графики»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AD0E7B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533E7A" w:rsidRPr="00AC3DDE" w:rsidRDefault="00533E7A" w:rsidP="00AD0E7B">
      <w:pPr>
        <w:rPr>
          <w:rFonts w:cstheme="minorHAnsi"/>
          <w:b/>
          <w:sz w:val="24"/>
          <w:szCs w:val="24"/>
        </w:rPr>
      </w:pPr>
    </w:p>
    <w:p w:rsidR="00533E7A" w:rsidRPr="00AC3DDE" w:rsidRDefault="00533E7A" w:rsidP="00533E7A">
      <w:pPr>
        <w:spacing w:after="200"/>
        <w:ind w:left="360"/>
        <w:jc w:val="center"/>
        <w:rPr>
          <w:rFonts w:cstheme="minorHAnsi"/>
          <w:b/>
          <w:sz w:val="24"/>
          <w:szCs w:val="24"/>
        </w:rPr>
      </w:pPr>
      <w:r w:rsidRPr="00AC3DDE">
        <w:rPr>
          <w:rFonts w:cstheme="minorHAnsi"/>
          <w:b/>
          <w:sz w:val="24"/>
          <w:szCs w:val="24"/>
        </w:rPr>
        <w:t xml:space="preserve">3 класс </w:t>
      </w:r>
    </w:p>
    <w:tbl>
      <w:tblPr>
        <w:tblW w:w="10647" w:type="dxa"/>
        <w:tblInd w:w="-269" w:type="dxa"/>
        <w:tblLayout w:type="fixed"/>
        <w:tblLook w:val="0600" w:firstRow="0" w:lastRow="0" w:firstColumn="0" w:lastColumn="0" w:noHBand="1" w:noVBand="1"/>
      </w:tblPr>
      <w:tblGrid>
        <w:gridCol w:w="675"/>
        <w:gridCol w:w="1854"/>
        <w:gridCol w:w="851"/>
        <w:gridCol w:w="1984"/>
        <w:gridCol w:w="5283"/>
      </w:tblGrid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</w:t>
            </w:r>
          </w:p>
          <w:p w:rsidR="00AD0E7B" w:rsidRPr="00AC3DDE" w:rsidRDefault="00AD0E7B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«Графика»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«Живопись»</w:t>
            </w:r>
            <w:r w:rsidRPr="00AC3DDE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Побуждение обучающихся соблюдать на уроке общепринятые нормы поведения, правила общения со старшими и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сверстниками, принципы учебной дисциплины и самоорганизации;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«Скульптура»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  <w:r w:rsidRPr="00AC3DDE">
              <w:rPr>
                <w:rFonts w:cstheme="minorHAnsi"/>
                <w:sz w:val="24"/>
                <w:szCs w:val="24"/>
              </w:rPr>
              <w:t xml:space="preserve">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«Декоративно- прикладное искусство»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включение в урок игровых процедур с целью поддержания мотивации обучающихся к получению знаний,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«Архитек- тура»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«Восприятие произведений искусства»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«Азбука цифровой графики»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Электронная форма учебника,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библиотека РЭШ.</w:t>
            </w:r>
          </w:p>
          <w:p w:rsidR="00533E7A" w:rsidRPr="00AC3DDE" w:rsidRDefault="00533E7A" w:rsidP="00AD0E7B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включение в урок игровых процедур с целью поддержания мотивации обучающихся к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533E7A" w:rsidRPr="00AC3DDE" w:rsidRDefault="00533E7A" w:rsidP="00AC3DDE">
      <w:pPr>
        <w:spacing w:after="200"/>
        <w:jc w:val="center"/>
        <w:rPr>
          <w:rFonts w:cstheme="minorHAnsi"/>
          <w:b/>
          <w:sz w:val="24"/>
          <w:szCs w:val="24"/>
        </w:rPr>
      </w:pPr>
      <w:r w:rsidRPr="00AC3DDE">
        <w:rPr>
          <w:rFonts w:cstheme="minorHAnsi"/>
          <w:b/>
          <w:sz w:val="24"/>
          <w:szCs w:val="24"/>
        </w:rPr>
        <w:t>4 класс</w:t>
      </w:r>
    </w:p>
    <w:tbl>
      <w:tblPr>
        <w:tblW w:w="10647" w:type="dxa"/>
        <w:tblInd w:w="-269" w:type="dxa"/>
        <w:tblLayout w:type="fixed"/>
        <w:tblLook w:val="0600" w:firstRow="0" w:lastRow="0" w:firstColumn="0" w:lastColumn="0" w:noHBand="1" w:noVBand="1"/>
      </w:tblPr>
      <w:tblGrid>
        <w:gridCol w:w="675"/>
        <w:gridCol w:w="1854"/>
        <w:gridCol w:w="851"/>
        <w:gridCol w:w="1984"/>
        <w:gridCol w:w="5283"/>
      </w:tblGrid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Тема/раздел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ЭОР и ЦОР</w:t>
            </w: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Учет рабочей программы воспитания</w:t>
            </w: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«Графика»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привлечение внимания обучающихся к ценностному аспекту изучаемых на уроках явлений;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«Живопись»</w:t>
            </w:r>
            <w:r w:rsidRPr="00AC3DDE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Побуждение обучающихся соблюдать на уроке общепринятые нормы поведения, правила общения со старшими и сверстниками, принципы учебной дисциплины и самоорганизации;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«Скульптура»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</w:t>
            </w:r>
            <w:r w:rsidRPr="00AC3DDE">
              <w:rPr>
                <w:rFonts w:cstheme="minorHAnsi"/>
                <w:sz w:val="24"/>
                <w:szCs w:val="24"/>
              </w:rPr>
              <w:t xml:space="preserve"> 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«Декоративно- прикладное искусство»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«Архитек- тура»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«Восприятие произведений искусства»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Привлечение внимания обучающихся к ценностному аспекту изучаемых на уроках явлений;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обучающихся;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AD0E7B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Раздел «Азбука цифровой графики»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Электронная форма учебника, библиотека РЭШ.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school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collection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edu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ru</w:t>
            </w: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).</w:t>
            </w:r>
          </w:p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 xml:space="preserve">Применение на уроке интерактивных форм работы с обучающимися; 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включение в урок игровых процедур с целью поддержания мотивации обучающихся к получению знаний, налаживанию позитивных межличностных отношений в классе;</w:t>
            </w:r>
          </w:p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инициирование и поддержка исследовательской деятельности обучающихся</w:t>
            </w:r>
          </w:p>
        </w:tc>
      </w:tr>
      <w:tr w:rsidR="00533E7A" w:rsidRPr="00AC3DDE" w:rsidTr="00AD0E7B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AC3DDE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33E7A" w:rsidRPr="00AC3DDE" w:rsidRDefault="00533E7A" w:rsidP="00383CC3">
            <w:pPr>
              <w:ind w:left="420" w:right="18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590006" w:rsidRPr="00AC3DDE" w:rsidRDefault="00590006" w:rsidP="00590006">
      <w:pPr>
        <w:spacing w:after="160"/>
        <w:jc w:val="right"/>
        <w:rPr>
          <w:rFonts w:eastAsiaTheme="minorEastAsia" w:cstheme="minorHAnsi"/>
          <w:b/>
          <w:sz w:val="24"/>
          <w:szCs w:val="24"/>
        </w:rPr>
      </w:pPr>
      <w:r w:rsidRPr="00AC3DDE">
        <w:rPr>
          <w:rFonts w:eastAsiaTheme="minorEastAsia" w:cstheme="minorHAnsi"/>
          <w:b/>
          <w:sz w:val="24"/>
          <w:szCs w:val="24"/>
        </w:rPr>
        <w:t>Приложение 2</w:t>
      </w:r>
    </w:p>
    <w:p w:rsidR="00590006" w:rsidRPr="00AC3DDE" w:rsidRDefault="00590006" w:rsidP="00590006">
      <w:pPr>
        <w:contextualSpacing/>
        <w:jc w:val="center"/>
        <w:rPr>
          <w:rFonts w:eastAsiaTheme="minorEastAsia" w:cstheme="minorHAnsi"/>
          <w:b/>
          <w:sz w:val="24"/>
          <w:szCs w:val="24"/>
        </w:rPr>
      </w:pPr>
      <w:r w:rsidRPr="00AC3DDE">
        <w:rPr>
          <w:rFonts w:eastAsiaTheme="minorEastAsia" w:cstheme="minorHAnsi"/>
          <w:b/>
          <w:sz w:val="24"/>
          <w:szCs w:val="24"/>
        </w:rPr>
        <w:t>Система оценки достижения</w:t>
      </w:r>
    </w:p>
    <w:p w:rsidR="00590006" w:rsidRPr="00AC3DDE" w:rsidRDefault="00590006" w:rsidP="00590006">
      <w:pPr>
        <w:contextualSpacing/>
        <w:jc w:val="center"/>
        <w:rPr>
          <w:rFonts w:eastAsiaTheme="minorEastAsia" w:cstheme="minorHAnsi"/>
          <w:b/>
          <w:sz w:val="24"/>
          <w:szCs w:val="24"/>
        </w:rPr>
      </w:pPr>
      <w:r w:rsidRPr="00AC3DDE">
        <w:rPr>
          <w:rFonts w:eastAsiaTheme="minorEastAsia" w:cstheme="minorHAnsi"/>
          <w:b/>
          <w:sz w:val="24"/>
          <w:szCs w:val="24"/>
        </w:rPr>
        <w:t>планируемых результатов освоения предмета.</w:t>
      </w:r>
    </w:p>
    <w:p w:rsidR="00590006" w:rsidRPr="00AC3DDE" w:rsidRDefault="00590006" w:rsidP="00590006">
      <w:pPr>
        <w:contextualSpacing/>
        <w:jc w:val="center"/>
        <w:rPr>
          <w:rFonts w:eastAsiaTheme="minorEastAsia" w:cstheme="minorHAnsi"/>
          <w:b/>
          <w:sz w:val="24"/>
          <w:szCs w:val="24"/>
        </w:rPr>
      </w:pPr>
    </w:p>
    <w:p w:rsidR="00590006" w:rsidRPr="00AC3DDE" w:rsidRDefault="00590006" w:rsidP="00590006">
      <w:pPr>
        <w:contextualSpacing/>
        <w:jc w:val="center"/>
        <w:rPr>
          <w:rFonts w:eastAsiaTheme="minorEastAsia" w:cstheme="minorHAnsi"/>
          <w:b/>
          <w:sz w:val="24"/>
          <w:szCs w:val="24"/>
        </w:rPr>
      </w:pPr>
      <w:r w:rsidRPr="00AC3DDE">
        <w:rPr>
          <w:rFonts w:eastAsiaTheme="minorEastAsia" w:cstheme="minorHAnsi"/>
          <w:b/>
          <w:sz w:val="24"/>
          <w:szCs w:val="24"/>
        </w:rPr>
        <w:t>Критерии оценивания 1 класс</w:t>
      </w:r>
    </w:p>
    <w:p w:rsidR="00590006" w:rsidRPr="00AC3DDE" w:rsidRDefault="00590006" w:rsidP="00590006">
      <w:pPr>
        <w:contextualSpacing/>
        <w:rPr>
          <w:rFonts w:eastAsiaTheme="minorEastAsia" w:cstheme="minorHAnsi"/>
          <w:sz w:val="24"/>
          <w:szCs w:val="24"/>
        </w:rPr>
      </w:pPr>
    </w:p>
    <w:p w:rsidR="00590006" w:rsidRPr="00AC3DDE" w:rsidRDefault="00590006" w:rsidP="00590006">
      <w:pPr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590006" w:rsidRPr="00AC3DDE" w:rsidRDefault="00590006" w:rsidP="00590006">
      <w:pPr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>Система оценки достижения планируемых результатов изучения предмета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590006" w:rsidRPr="00AC3DDE" w:rsidRDefault="00590006" w:rsidP="00590006">
      <w:pPr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590006" w:rsidRPr="00AC3DDE" w:rsidRDefault="00590006" w:rsidP="00590006">
      <w:pPr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b/>
          <w:sz w:val="24"/>
          <w:szCs w:val="24"/>
          <w:lang w:val="ru-RU"/>
        </w:rPr>
        <w:t>Текущий контроль</w:t>
      </w:r>
      <w:r w:rsidRPr="00AC3DDE">
        <w:rPr>
          <w:rFonts w:eastAsiaTheme="minorEastAsia" w:cstheme="minorHAnsi"/>
          <w:sz w:val="24"/>
          <w:szCs w:val="24"/>
          <w:lang w:val="ru-RU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590006" w:rsidRPr="00AC3DDE" w:rsidRDefault="00590006" w:rsidP="00590006">
      <w:pPr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b/>
          <w:sz w:val="24"/>
          <w:szCs w:val="24"/>
          <w:lang w:val="ru-RU"/>
        </w:rPr>
        <w:t>Тематический контроль</w:t>
      </w:r>
      <w:r w:rsidRPr="00AC3DDE">
        <w:rPr>
          <w:rFonts w:eastAsiaTheme="minorEastAsia" w:cstheme="minorHAnsi"/>
          <w:sz w:val="24"/>
          <w:szCs w:val="24"/>
          <w:lang w:val="ru-RU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590006" w:rsidRPr="00AC3DDE" w:rsidRDefault="00590006" w:rsidP="00590006">
      <w:pPr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>Основанием для выставления</w:t>
      </w:r>
      <w:r w:rsidRPr="00AC3DDE">
        <w:rPr>
          <w:rFonts w:eastAsiaTheme="minorEastAsia" w:cstheme="minorHAnsi"/>
          <w:b/>
          <w:sz w:val="24"/>
          <w:szCs w:val="24"/>
          <w:lang w:val="ru-RU"/>
        </w:rPr>
        <w:t xml:space="preserve"> итоговой оценки </w:t>
      </w:r>
      <w:r w:rsidRPr="00AC3DDE">
        <w:rPr>
          <w:rFonts w:eastAsiaTheme="minorEastAsia" w:cstheme="minorHAnsi"/>
          <w:sz w:val="24"/>
          <w:szCs w:val="24"/>
          <w:lang w:val="ru-RU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590006" w:rsidRPr="00AC3DDE" w:rsidRDefault="00590006" w:rsidP="00590006">
      <w:pPr>
        <w:jc w:val="center"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b/>
          <w:bCs/>
          <w:sz w:val="24"/>
          <w:szCs w:val="24"/>
          <w:lang w:val="ru-RU"/>
        </w:rPr>
        <w:t>Оценочная шкала в 1 классе</w:t>
      </w:r>
    </w:p>
    <w:p w:rsidR="00590006" w:rsidRPr="00AC3DDE" w:rsidRDefault="00590006" w:rsidP="00590006">
      <w:pPr>
        <w:ind w:right="-104"/>
        <w:rPr>
          <w:rFonts w:eastAsia="Calibri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 xml:space="preserve">        В первом классе исключается система балльного (отметочного) оценивания. Допускается лишь словесная объяснительная оценка. Оцениванию не подлежат: темп работы ученика, личностные качества школьников, своеобразие их психических процессов (особенности памяти, внимания, восприятия, темп деятельности и др.). </w:t>
      </w:r>
    </w:p>
    <w:p w:rsidR="00590006" w:rsidRPr="00AC3DDE" w:rsidRDefault="00590006" w:rsidP="00590006">
      <w:pPr>
        <w:ind w:right="-104"/>
        <w:rPr>
          <w:rFonts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 xml:space="preserve">      </w:t>
      </w:r>
      <w:r w:rsidRPr="00AC3DDE">
        <w:rPr>
          <w:rFonts w:cstheme="minorHAnsi"/>
          <w:sz w:val="24"/>
          <w:szCs w:val="24"/>
          <w:lang w:val="ru-RU"/>
        </w:rPr>
        <w:t xml:space="preserve">           Успешность освоения учебных программ обучающихся 1 классов в соответствии с ФГОС НОО оценивается следующими уровнями:</w:t>
      </w:r>
    </w:p>
    <w:p w:rsidR="00590006" w:rsidRPr="00AC3DDE" w:rsidRDefault="00590006" w:rsidP="00590006">
      <w:pPr>
        <w:ind w:right="-104"/>
        <w:rPr>
          <w:rFonts w:cstheme="minorHAnsi"/>
          <w:sz w:val="24"/>
          <w:szCs w:val="24"/>
          <w:lang w:val="ru-RU"/>
        </w:rPr>
      </w:pPr>
    </w:p>
    <w:tbl>
      <w:tblPr>
        <w:tblW w:w="9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4"/>
        <w:gridCol w:w="4876"/>
      </w:tblGrid>
      <w:tr w:rsidR="00590006" w:rsidRPr="00AC3DDE" w:rsidTr="00383CC3">
        <w:trPr>
          <w:trHeight w:val="666"/>
        </w:trPr>
        <w:tc>
          <w:tcPr>
            <w:tcW w:w="4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lastRenderedPageBreak/>
              <w:t>Качество освоения программы</w:t>
            </w:r>
          </w:p>
        </w:tc>
        <w:tc>
          <w:tcPr>
            <w:tcW w:w="4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Уровень достижений</w:t>
            </w:r>
          </w:p>
        </w:tc>
      </w:tr>
      <w:tr w:rsidR="00590006" w:rsidRPr="00AC3DDE" w:rsidTr="00383CC3">
        <w:trPr>
          <w:trHeight w:val="1345"/>
        </w:trPr>
        <w:tc>
          <w:tcPr>
            <w:tcW w:w="4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90-100%</w:t>
            </w:r>
          </w:p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66-89%</w:t>
            </w:r>
          </w:p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50-65%</w:t>
            </w:r>
          </w:p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меньше 50%</w:t>
            </w:r>
          </w:p>
        </w:tc>
        <w:tc>
          <w:tcPr>
            <w:tcW w:w="4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sz w:val="24"/>
                <w:szCs w:val="24"/>
                <w:lang w:val="ru-RU"/>
              </w:rPr>
              <w:t>высокий</w:t>
            </w:r>
          </w:p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sz w:val="24"/>
                <w:szCs w:val="24"/>
                <w:lang w:val="ru-RU"/>
              </w:rPr>
              <w:t>повышенный</w:t>
            </w:r>
          </w:p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sz w:val="24"/>
                <w:szCs w:val="24"/>
                <w:lang w:val="ru-RU"/>
              </w:rPr>
              <w:t>средний</w:t>
            </w:r>
          </w:p>
          <w:p w:rsidR="00590006" w:rsidRPr="00AC3DDE" w:rsidRDefault="00590006" w:rsidP="00383CC3">
            <w:pPr>
              <w:spacing w:after="16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sz w:val="24"/>
                <w:szCs w:val="24"/>
                <w:lang w:val="ru-RU"/>
              </w:rPr>
              <w:t>ниже среднего</w:t>
            </w:r>
          </w:p>
        </w:tc>
      </w:tr>
    </w:tbl>
    <w:p w:rsidR="00590006" w:rsidRPr="00AC3DDE" w:rsidRDefault="00590006" w:rsidP="00590006">
      <w:pPr>
        <w:contextualSpacing/>
        <w:jc w:val="center"/>
        <w:rPr>
          <w:rFonts w:eastAsiaTheme="minorEastAsia" w:cstheme="minorHAnsi"/>
          <w:b/>
          <w:sz w:val="24"/>
          <w:szCs w:val="24"/>
          <w:lang w:val="ru-RU"/>
        </w:rPr>
      </w:pPr>
      <w:r w:rsidRPr="00AC3DDE">
        <w:rPr>
          <w:rFonts w:eastAsiaTheme="minorEastAsia" w:cstheme="minorHAnsi"/>
          <w:b/>
          <w:sz w:val="24"/>
          <w:szCs w:val="24"/>
          <w:lang w:val="ru-RU"/>
        </w:rPr>
        <w:t>Критерии оценивания практических работ по изобразительному искусству</w:t>
      </w:r>
    </w:p>
    <w:p w:rsidR="00590006" w:rsidRPr="00AC3DDE" w:rsidRDefault="00590006" w:rsidP="00590006">
      <w:pPr>
        <w:contextualSpacing/>
        <w:rPr>
          <w:rFonts w:eastAsiaTheme="minorEastAsia" w:cstheme="minorHAnsi"/>
          <w:b/>
          <w:sz w:val="24"/>
          <w:szCs w:val="24"/>
          <w:lang w:val="ru-RU"/>
        </w:rPr>
      </w:pPr>
    </w:p>
    <w:p w:rsidR="00590006" w:rsidRPr="00AC3DDE" w:rsidRDefault="00590006" w:rsidP="00590006">
      <w:pPr>
        <w:shd w:val="clear" w:color="auto" w:fill="FFFFFF"/>
        <w:contextualSpacing/>
        <w:rPr>
          <w:rFonts w:eastAsiaTheme="minorEastAsia" w:cstheme="minorHAnsi"/>
          <w:i/>
          <w:sz w:val="24"/>
          <w:szCs w:val="24"/>
        </w:rPr>
      </w:pPr>
      <w:r w:rsidRPr="00AC3DDE">
        <w:rPr>
          <w:rFonts w:eastAsiaTheme="minorEastAsia" w:cstheme="minorHAnsi"/>
          <w:b/>
          <w:bCs/>
          <w:i/>
          <w:sz w:val="24"/>
          <w:szCs w:val="24"/>
        </w:rPr>
        <w:t>Высокий уровень</w:t>
      </w:r>
    </w:p>
    <w:p w:rsidR="00590006" w:rsidRPr="00AC3DDE" w:rsidRDefault="00590006" w:rsidP="00590006">
      <w:pPr>
        <w:numPr>
          <w:ilvl w:val="0"/>
          <w:numId w:val="39"/>
        </w:numPr>
        <w:shd w:val="clear" w:color="auto" w:fill="FFFFFF"/>
        <w:spacing w:before="0" w:beforeAutospacing="0" w:after="0" w:afterAutospacing="0"/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>тщательно спланирован труд и рационально организовано рабочее место;</w:t>
      </w:r>
    </w:p>
    <w:p w:rsidR="00590006" w:rsidRPr="00AC3DDE" w:rsidRDefault="00590006" w:rsidP="00590006">
      <w:pPr>
        <w:numPr>
          <w:ilvl w:val="0"/>
          <w:numId w:val="39"/>
        </w:numPr>
        <w:shd w:val="clear" w:color="auto" w:fill="FFFFFF"/>
        <w:spacing w:before="0" w:beforeAutospacing="0" w:after="0" w:afterAutospacing="0"/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>задание выполнено качественно, без нарушения соответствующей  технологии;</w:t>
      </w:r>
    </w:p>
    <w:p w:rsidR="00590006" w:rsidRPr="00AC3DDE" w:rsidRDefault="00590006" w:rsidP="00590006">
      <w:pPr>
        <w:numPr>
          <w:ilvl w:val="0"/>
          <w:numId w:val="39"/>
        </w:numPr>
        <w:shd w:val="clear" w:color="auto" w:fill="FFFFFF"/>
        <w:spacing w:before="0" w:beforeAutospacing="0" w:after="0" w:afterAutospacing="0"/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>правильно выполнялись приемы труда, самостоятельно и творчески выполнялась работа;</w:t>
      </w:r>
    </w:p>
    <w:p w:rsidR="00590006" w:rsidRPr="00AC3DDE" w:rsidRDefault="00590006" w:rsidP="00590006">
      <w:pPr>
        <w:numPr>
          <w:ilvl w:val="0"/>
          <w:numId w:val="39"/>
        </w:numPr>
        <w:shd w:val="clear" w:color="auto" w:fill="FFFFFF"/>
        <w:spacing w:before="0" w:beforeAutospacing="0" w:after="0" w:afterAutospacing="0"/>
        <w:contextualSpacing/>
        <w:rPr>
          <w:rFonts w:eastAsiaTheme="minorEastAsia" w:cstheme="minorHAnsi"/>
          <w:sz w:val="24"/>
          <w:szCs w:val="24"/>
          <w:lang w:val="ru-RU"/>
        </w:rPr>
      </w:pPr>
      <w:r w:rsidRPr="00AC3DDE">
        <w:rPr>
          <w:rFonts w:eastAsiaTheme="minorEastAsia" w:cstheme="minorHAnsi"/>
          <w:sz w:val="24"/>
          <w:szCs w:val="24"/>
          <w:lang w:val="ru-RU"/>
        </w:rPr>
        <w:t>полностью соблюдались правила техники безопасности.</w:t>
      </w:r>
    </w:p>
    <w:p w:rsidR="00590006" w:rsidRPr="00AC3DDE" w:rsidRDefault="00590006" w:rsidP="00590006">
      <w:pPr>
        <w:shd w:val="clear" w:color="auto" w:fill="FFFFFF"/>
        <w:contextualSpacing/>
        <w:rPr>
          <w:rFonts w:eastAsiaTheme="minorEastAsia" w:cstheme="minorHAnsi"/>
          <w:i/>
          <w:sz w:val="24"/>
          <w:szCs w:val="24"/>
        </w:rPr>
      </w:pPr>
      <w:r w:rsidRPr="00AC3DDE">
        <w:rPr>
          <w:rFonts w:eastAsiaTheme="minorEastAsia" w:cstheme="minorHAnsi"/>
          <w:b/>
          <w:bCs/>
          <w:i/>
          <w:sz w:val="24"/>
          <w:szCs w:val="24"/>
        </w:rPr>
        <w:t>Повышенный уровень</w:t>
      </w:r>
    </w:p>
    <w:p w:rsidR="00590006" w:rsidRPr="00AC3DDE" w:rsidRDefault="00590006" w:rsidP="00590006">
      <w:pPr>
        <w:numPr>
          <w:ilvl w:val="0"/>
          <w:numId w:val="40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допущены незначительные недостатки в планировании труда и организации рабочего места;</w:t>
      </w:r>
    </w:p>
    <w:p w:rsidR="00590006" w:rsidRPr="00AC3DDE" w:rsidRDefault="00590006" w:rsidP="00590006">
      <w:pPr>
        <w:numPr>
          <w:ilvl w:val="0"/>
          <w:numId w:val="40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задание выполнено  с небольшими отклонениями (в пределах нормы) от соответствующей технологии изготовления;</w:t>
      </w:r>
    </w:p>
    <w:p w:rsidR="00590006" w:rsidRPr="00AC3DDE" w:rsidRDefault="00590006" w:rsidP="00590006">
      <w:pPr>
        <w:numPr>
          <w:ilvl w:val="0"/>
          <w:numId w:val="40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в основном правильно выполняются приемы труда;</w:t>
      </w:r>
    </w:p>
    <w:p w:rsidR="00590006" w:rsidRPr="00AC3DDE" w:rsidRDefault="00590006" w:rsidP="00590006">
      <w:pPr>
        <w:numPr>
          <w:ilvl w:val="0"/>
          <w:numId w:val="40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sz w:val="24"/>
          <w:szCs w:val="24"/>
        </w:rPr>
        <w:t>работа выполнялась самостоятельно;</w:t>
      </w:r>
    </w:p>
    <w:p w:rsidR="00590006" w:rsidRPr="00AC3DDE" w:rsidRDefault="00590006" w:rsidP="00590006">
      <w:pPr>
        <w:numPr>
          <w:ilvl w:val="0"/>
          <w:numId w:val="40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норма времени выполнена или недовыполнена 10-15 %;</w:t>
      </w:r>
    </w:p>
    <w:p w:rsidR="00590006" w:rsidRPr="00AC3DDE" w:rsidRDefault="00590006" w:rsidP="00590006">
      <w:pPr>
        <w:numPr>
          <w:ilvl w:val="0"/>
          <w:numId w:val="40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полностью соблюдались правила техники безопасности.</w:t>
      </w:r>
    </w:p>
    <w:p w:rsidR="00590006" w:rsidRPr="00AC3DDE" w:rsidRDefault="00590006" w:rsidP="00590006">
      <w:pPr>
        <w:shd w:val="clear" w:color="auto" w:fill="FFFFFF"/>
        <w:contextualSpacing/>
        <w:rPr>
          <w:rFonts w:eastAsiaTheme="minorEastAsia" w:cstheme="minorHAnsi"/>
          <w:i/>
          <w:sz w:val="24"/>
          <w:szCs w:val="24"/>
        </w:rPr>
      </w:pPr>
      <w:r w:rsidRPr="00AC3DDE">
        <w:rPr>
          <w:rFonts w:eastAsiaTheme="minorEastAsia" w:cstheme="minorHAnsi"/>
          <w:b/>
          <w:bCs/>
          <w:i/>
          <w:sz w:val="24"/>
          <w:szCs w:val="24"/>
        </w:rPr>
        <w:t>Средний уровень</w:t>
      </w:r>
    </w:p>
    <w:p w:rsidR="00590006" w:rsidRPr="00AC3DDE" w:rsidRDefault="00590006" w:rsidP="00590006">
      <w:pPr>
        <w:numPr>
          <w:ilvl w:val="0"/>
          <w:numId w:val="41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имеют место недостатки в планировании труда и организации рабочего места;</w:t>
      </w:r>
    </w:p>
    <w:p w:rsidR="00590006" w:rsidRPr="00AC3DDE" w:rsidRDefault="00590006" w:rsidP="00590006">
      <w:pPr>
        <w:numPr>
          <w:ilvl w:val="0"/>
          <w:numId w:val="41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задание выполнено с серьезными замечаниями  по соответствующей технологии изготовления;</w:t>
      </w:r>
    </w:p>
    <w:p w:rsidR="00590006" w:rsidRPr="00AC3DDE" w:rsidRDefault="00590006" w:rsidP="00590006">
      <w:pPr>
        <w:numPr>
          <w:ilvl w:val="0"/>
          <w:numId w:val="41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отдельные приемы труда выполнялись неправильно;</w:t>
      </w:r>
    </w:p>
    <w:p w:rsidR="00590006" w:rsidRPr="00AC3DDE" w:rsidRDefault="00590006" w:rsidP="00590006">
      <w:pPr>
        <w:numPr>
          <w:ilvl w:val="0"/>
          <w:numId w:val="41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самостоятельность в работе была низкой;</w:t>
      </w:r>
    </w:p>
    <w:p w:rsidR="00590006" w:rsidRPr="00AC3DDE" w:rsidRDefault="00590006" w:rsidP="00590006">
      <w:pPr>
        <w:numPr>
          <w:ilvl w:val="0"/>
          <w:numId w:val="41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sz w:val="24"/>
          <w:szCs w:val="24"/>
        </w:rPr>
        <w:t>норма времени недовыполнена на 15-20 %;</w:t>
      </w:r>
    </w:p>
    <w:p w:rsidR="00590006" w:rsidRPr="00AC3DDE" w:rsidRDefault="00590006" w:rsidP="00590006">
      <w:pPr>
        <w:numPr>
          <w:ilvl w:val="0"/>
          <w:numId w:val="41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не полностью соблюдались правила техники безопасности.</w:t>
      </w:r>
    </w:p>
    <w:p w:rsidR="00590006" w:rsidRPr="00AC3DDE" w:rsidRDefault="00590006" w:rsidP="00590006">
      <w:pPr>
        <w:shd w:val="clear" w:color="auto" w:fill="FFFFFF"/>
        <w:contextualSpacing/>
        <w:rPr>
          <w:rFonts w:eastAsiaTheme="minorEastAsia" w:cstheme="minorHAnsi"/>
          <w:i/>
          <w:sz w:val="24"/>
          <w:szCs w:val="24"/>
        </w:rPr>
      </w:pPr>
      <w:r w:rsidRPr="00AC3DDE">
        <w:rPr>
          <w:rFonts w:eastAsiaTheme="minorEastAsia" w:cstheme="minorHAnsi"/>
          <w:b/>
          <w:bCs/>
          <w:i/>
          <w:sz w:val="24"/>
          <w:szCs w:val="24"/>
        </w:rPr>
        <w:t>Уровень ниже среднего</w:t>
      </w:r>
    </w:p>
    <w:p w:rsidR="00590006" w:rsidRPr="00AC3DDE" w:rsidRDefault="00590006" w:rsidP="00590006">
      <w:pPr>
        <w:numPr>
          <w:ilvl w:val="0"/>
          <w:numId w:val="42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имеют место существенные недостатки в планировании труда и организации рабочего места;</w:t>
      </w:r>
    </w:p>
    <w:p w:rsidR="00590006" w:rsidRPr="00AC3DDE" w:rsidRDefault="00590006" w:rsidP="00590006">
      <w:pPr>
        <w:numPr>
          <w:ilvl w:val="0"/>
          <w:numId w:val="42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неправильно выполнялись многие приемы труда;</w:t>
      </w:r>
    </w:p>
    <w:p w:rsidR="00590006" w:rsidRPr="00AC3DDE" w:rsidRDefault="00590006" w:rsidP="00590006">
      <w:pPr>
        <w:numPr>
          <w:ilvl w:val="0"/>
          <w:numId w:val="42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самостоятельность в работе почти отсутствовала;</w:t>
      </w:r>
    </w:p>
    <w:p w:rsidR="00590006" w:rsidRPr="00AC3DDE" w:rsidRDefault="00590006" w:rsidP="00590006">
      <w:pPr>
        <w:numPr>
          <w:ilvl w:val="0"/>
          <w:numId w:val="42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sz w:val="24"/>
          <w:szCs w:val="24"/>
        </w:rPr>
        <w:t>норма времени недовыполнена на 20-30 %;</w:t>
      </w:r>
    </w:p>
    <w:p w:rsidR="00590006" w:rsidRPr="00AC3DDE" w:rsidRDefault="00590006" w:rsidP="00590006">
      <w:pPr>
        <w:numPr>
          <w:ilvl w:val="0"/>
          <w:numId w:val="42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не соблюдались многие правила техники безопасности.</w:t>
      </w:r>
    </w:p>
    <w:p w:rsidR="00590006" w:rsidRPr="00AC3DDE" w:rsidRDefault="00590006" w:rsidP="00590006">
      <w:pPr>
        <w:shd w:val="clear" w:color="auto" w:fill="FFFFFF"/>
        <w:spacing w:before="0" w:beforeAutospacing="0" w:after="0" w:afterAutospacing="0"/>
        <w:ind w:left="709"/>
        <w:contextualSpacing/>
        <w:rPr>
          <w:rFonts w:cstheme="minorHAnsi"/>
          <w:sz w:val="24"/>
          <w:szCs w:val="24"/>
          <w:lang w:val="ru-RU"/>
        </w:rPr>
      </w:pPr>
    </w:p>
    <w:p w:rsidR="00590006" w:rsidRPr="00AC3DDE" w:rsidRDefault="00590006" w:rsidP="00590006">
      <w:pPr>
        <w:contextualSpacing/>
        <w:jc w:val="center"/>
        <w:rPr>
          <w:rFonts w:eastAsiaTheme="minorEastAsia" w:cstheme="minorHAnsi"/>
          <w:b/>
          <w:sz w:val="24"/>
          <w:szCs w:val="24"/>
          <w:lang w:val="ru-RU"/>
        </w:rPr>
      </w:pPr>
      <w:r w:rsidRPr="00AC3DDE">
        <w:rPr>
          <w:rFonts w:eastAsiaTheme="minorEastAsia" w:cstheme="minorHAnsi"/>
          <w:b/>
          <w:sz w:val="24"/>
          <w:szCs w:val="24"/>
          <w:lang w:val="ru-RU"/>
        </w:rPr>
        <w:t>Критерии оценивания 2-4 класс</w:t>
      </w:r>
    </w:p>
    <w:p w:rsidR="00590006" w:rsidRPr="00AC3DDE" w:rsidRDefault="00590006" w:rsidP="00590006">
      <w:pPr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590006" w:rsidRPr="00AC3DDE" w:rsidRDefault="00590006" w:rsidP="00590006">
      <w:pPr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lastRenderedPageBreak/>
        <w:t>Система оценки достижения планируемых результатов изучения предмета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590006" w:rsidRPr="00AC3DDE" w:rsidRDefault="00590006" w:rsidP="00590006">
      <w:pPr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590006" w:rsidRPr="00AC3DDE" w:rsidRDefault="00590006" w:rsidP="00590006">
      <w:pPr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b/>
          <w:sz w:val="24"/>
          <w:szCs w:val="24"/>
          <w:lang w:val="ru-RU"/>
        </w:rPr>
        <w:t>Текущий контроль</w:t>
      </w:r>
      <w:r w:rsidRPr="00AC3DDE">
        <w:rPr>
          <w:rFonts w:cstheme="minorHAnsi"/>
          <w:sz w:val="24"/>
          <w:szCs w:val="24"/>
          <w:lang w:val="ru-RU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590006" w:rsidRPr="00AC3DDE" w:rsidRDefault="00590006" w:rsidP="00590006">
      <w:pPr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b/>
          <w:sz w:val="24"/>
          <w:szCs w:val="24"/>
          <w:lang w:val="ru-RU"/>
        </w:rPr>
        <w:t>Тематический контроль</w:t>
      </w:r>
      <w:r w:rsidRPr="00AC3DDE">
        <w:rPr>
          <w:rFonts w:cstheme="minorHAnsi"/>
          <w:sz w:val="24"/>
          <w:szCs w:val="24"/>
          <w:lang w:val="ru-RU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590006" w:rsidRPr="00AC3DDE" w:rsidRDefault="00590006" w:rsidP="00590006">
      <w:pPr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Основанием для выставления</w:t>
      </w:r>
      <w:r w:rsidRPr="00AC3DDE">
        <w:rPr>
          <w:rFonts w:cstheme="minorHAnsi"/>
          <w:b/>
          <w:sz w:val="24"/>
          <w:szCs w:val="24"/>
          <w:lang w:val="ru-RU"/>
        </w:rPr>
        <w:t xml:space="preserve"> итоговой оценки </w:t>
      </w:r>
      <w:r w:rsidRPr="00AC3DDE">
        <w:rPr>
          <w:rFonts w:cstheme="minorHAnsi"/>
          <w:sz w:val="24"/>
          <w:szCs w:val="24"/>
          <w:lang w:val="ru-RU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590006" w:rsidRPr="00AC3DDE" w:rsidRDefault="00590006" w:rsidP="00590006">
      <w:pPr>
        <w:contextualSpacing/>
        <w:rPr>
          <w:rFonts w:cstheme="minorHAnsi"/>
          <w:sz w:val="24"/>
          <w:szCs w:val="24"/>
          <w:lang w:val="ru-RU"/>
        </w:rPr>
      </w:pPr>
    </w:p>
    <w:p w:rsidR="00590006" w:rsidRPr="00AC3DDE" w:rsidRDefault="00590006" w:rsidP="00590006">
      <w:pPr>
        <w:jc w:val="center"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b/>
          <w:bCs/>
          <w:sz w:val="24"/>
          <w:szCs w:val="24"/>
          <w:lang w:val="ru-RU"/>
        </w:rPr>
        <w:t xml:space="preserve">Оценочные шкалы </w:t>
      </w:r>
    </w:p>
    <w:p w:rsidR="00590006" w:rsidRPr="00AC3DDE" w:rsidRDefault="00590006" w:rsidP="00590006">
      <w:pPr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 xml:space="preserve">           Успешность освоения учебных программ обучающихся в соответствии с ФГОС НОО оценивается по пятибалльной шкале.</w:t>
      </w:r>
    </w:p>
    <w:p w:rsidR="00590006" w:rsidRPr="00AC3DDE" w:rsidRDefault="00590006" w:rsidP="00590006">
      <w:pPr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Перевод отметки в пятибалльную шкалу осуществляется по следующей схеме:</w:t>
      </w:r>
    </w:p>
    <w:tbl>
      <w:tblPr>
        <w:tblW w:w="97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7"/>
        <w:gridCol w:w="3402"/>
        <w:gridCol w:w="3314"/>
      </w:tblGrid>
      <w:tr w:rsidR="00590006" w:rsidRPr="00AC3DDE" w:rsidTr="00383CC3">
        <w:trPr>
          <w:trHeight w:val="660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Качество освоения программы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Уровень достижений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Отметка в балльной шкале</w:t>
            </w:r>
          </w:p>
        </w:tc>
      </w:tr>
      <w:tr w:rsidR="00590006" w:rsidRPr="00AC3DDE" w:rsidTr="00383CC3">
        <w:trPr>
          <w:trHeight w:val="1334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90-100%</w:t>
            </w:r>
          </w:p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66-89%</w:t>
            </w:r>
          </w:p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50-65%</w:t>
            </w:r>
          </w:p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меньше 50%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sz w:val="24"/>
                <w:szCs w:val="24"/>
                <w:lang w:val="ru-RU"/>
              </w:rPr>
              <w:t>высокий</w:t>
            </w:r>
          </w:p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sz w:val="24"/>
                <w:szCs w:val="24"/>
                <w:lang w:val="ru-RU"/>
              </w:rPr>
              <w:t>повышенный</w:t>
            </w:r>
          </w:p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sz w:val="24"/>
                <w:szCs w:val="24"/>
                <w:lang w:val="ru-RU"/>
              </w:rPr>
              <w:t>средний</w:t>
            </w:r>
          </w:p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C3DDE">
              <w:rPr>
                <w:rFonts w:cstheme="minorHAnsi"/>
                <w:sz w:val="24"/>
                <w:szCs w:val="24"/>
                <w:lang w:val="ru-RU"/>
              </w:rPr>
              <w:t>ниже среднего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«5»</w:t>
            </w:r>
          </w:p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«4»</w:t>
            </w:r>
          </w:p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«3»</w:t>
            </w:r>
          </w:p>
          <w:p w:rsidR="00590006" w:rsidRPr="00AC3DDE" w:rsidRDefault="00590006" w:rsidP="00383CC3">
            <w:pPr>
              <w:jc w:val="center"/>
              <w:rPr>
                <w:rFonts w:cstheme="minorHAnsi"/>
                <w:sz w:val="24"/>
                <w:szCs w:val="24"/>
              </w:rPr>
            </w:pPr>
            <w:r w:rsidRPr="00AC3DDE">
              <w:rPr>
                <w:rFonts w:cstheme="minorHAnsi"/>
                <w:sz w:val="24"/>
                <w:szCs w:val="24"/>
              </w:rPr>
              <w:t>«2»</w:t>
            </w:r>
          </w:p>
        </w:tc>
      </w:tr>
    </w:tbl>
    <w:p w:rsidR="00590006" w:rsidRPr="00AC3DDE" w:rsidRDefault="00590006" w:rsidP="00590006">
      <w:pPr>
        <w:shd w:val="clear" w:color="auto" w:fill="FFFFFF"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b/>
          <w:bCs/>
          <w:sz w:val="24"/>
          <w:szCs w:val="24"/>
          <w:lang w:val="ru-RU"/>
        </w:rPr>
        <w:t>Характеристика</w:t>
      </w:r>
      <w:r w:rsidRPr="00AC3DDE">
        <w:rPr>
          <w:rFonts w:cstheme="minorHAnsi"/>
          <w:sz w:val="24"/>
          <w:szCs w:val="24"/>
        </w:rPr>
        <w:t>  </w:t>
      </w:r>
      <w:r w:rsidRPr="00AC3DDE">
        <w:rPr>
          <w:rFonts w:cstheme="minorHAnsi"/>
          <w:b/>
          <w:bCs/>
          <w:sz w:val="24"/>
          <w:szCs w:val="24"/>
          <w:u w:val="single"/>
        </w:rPr>
        <w:t> </w:t>
      </w:r>
      <w:r w:rsidRPr="00AC3DDE">
        <w:rPr>
          <w:rFonts w:cstheme="minorHAnsi"/>
          <w:b/>
          <w:bCs/>
          <w:sz w:val="24"/>
          <w:szCs w:val="24"/>
          <w:u w:val="single"/>
          <w:lang w:val="ru-RU"/>
        </w:rPr>
        <w:t>цифровой оценки (отметки) по предметам:</w:t>
      </w:r>
    </w:p>
    <w:p w:rsidR="00590006" w:rsidRPr="00AC3DDE" w:rsidRDefault="00590006" w:rsidP="00590006">
      <w:pPr>
        <w:shd w:val="clear" w:color="auto" w:fill="FFFFFF"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</w:rPr>
        <w:t> </w:t>
      </w:r>
      <w:r w:rsidRPr="00AC3DDE">
        <w:rPr>
          <w:rFonts w:cstheme="minorHAnsi"/>
          <w:sz w:val="24"/>
          <w:szCs w:val="24"/>
          <w:lang w:val="ru-RU"/>
        </w:rPr>
        <w:t>"5" ("отлично") - уровень выполнения требований значительно выше удовлетворительного: отсутствие ошибок как по текущему, так и по предыдущему учебному материалу; не более одного недочета (два недочета приравниваются к одной ошибке); логичность и полнота изложения.</w:t>
      </w:r>
    </w:p>
    <w:p w:rsidR="00590006" w:rsidRPr="00AC3DDE" w:rsidRDefault="00590006" w:rsidP="00590006">
      <w:pPr>
        <w:shd w:val="clear" w:color="auto" w:fill="FFFFFF"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</w:rPr>
        <w:t> </w:t>
      </w:r>
      <w:r w:rsidRPr="00AC3DDE">
        <w:rPr>
          <w:rFonts w:cstheme="minorHAnsi"/>
          <w:sz w:val="24"/>
          <w:szCs w:val="24"/>
          <w:lang w:val="ru-RU"/>
        </w:rPr>
        <w:t xml:space="preserve">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</w:t>
      </w:r>
      <w:r w:rsidRPr="00AC3DDE">
        <w:rPr>
          <w:rFonts w:cstheme="minorHAnsi"/>
          <w:sz w:val="24"/>
          <w:szCs w:val="24"/>
          <w:lang w:val="ru-RU"/>
        </w:rPr>
        <w:lastRenderedPageBreak/>
        <w:t>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590006" w:rsidRPr="00AC3DDE" w:rsidRDefault="00590006" w:rsidP="00590006">
      <w:pPr>
        <w:shd w:val="clear" w:color="auto" w:fill="FFFFFF"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</w:rPr>
        <w:t> </w:t>
      </w:r>
      <w:r w:rsidRPr="00AC3DDE">
        <w:rPr>
          <w:rFonts w:cstheme="minorHAnsi"/>
          <w:sz w:val="24"/>
          <w:szCs w:val="24"/>
          <w:lang w:val="ru-RU"/>
        </w:rPr>
        <w:t>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590006" w:rsidRPr="00AC3DDE" w:rsidRDefault="00590006" w:rsidP="00590006">
      <w:pPr>
        <w:shd w:val="clear" w:color="auto" w:fill="FFFFFF"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</w:rPr>
        <w:t> </w:t>
      </w:r>
      <w:r w:rsidRPr="00AC3DDE">
        <w:rPr>
          <w:rFonts w:cstheme="minorHAnsi"/>
          <w:sz w:val="24"/>
          <w:szCs w:val="24"/>
          <w:lang w:val="ru-RU"/>
        </w:rPr>
        <w:t>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недочетов по пройденному материалу; на рушение логики, неполнота, не</w:t>
      </w:r>
      <w:r w:rsidR="00294B4A" w:rsidRPr="00AC3DDE">
        <w:rPr>
          <w:rFonts w:cstheme="minorHAnsi"/>
          <w:sz w:val="24"/>
          <w:szCs w:val="24"/>
          <w:lang w:val="ru-RU"/>
        </w:rPr>
        <w:t xml:space="preserve"> </w:t>
      </w:r>
      <w:r w:rsidRPr="00AC3DDE">
        <w:rPr>
          <w:rFonts w:cstheme="minorHAnsi"/>
          <w:sz w:val="24"/>
          <w:szCs w:val="24"/>
          <w:lang w:val="ru-RU"/>
        </w:rPr>
        <w:t>раскрытость обсуждаемого вопроса, отсутствие аргументации либо ошибочность ее основных положений.</w:t>
      </w:r>
    </w:p>
    <w:p w:rsidR="00590006" w:rsidRPr="00AC3DDE" w:rsidRDefault="00590006" w:rsidP="00590006">
      <w:pPr>
        <w:contextualSpacing/>
        <w:jc w:val="center"/>
        <w:rPr>
          <w:rFonts w:cstheme="minorHAnsi"/>
          <w:b/>
          <w:sz w:val="24"/>
          <w:szCs w:val="24"/>
          <w:lang w:val="ru-RU"/>
        </w:rPr>
      </w:pPr>
      <w:r w:rsidRPr="00AC3DDE">
        <w:rPr>
          <w:rFonts w:cstheme="minorHAnsi"/>
          <w:b/>
          <w:sz w:val="24"/>
          <w:szCs w:val="24"/>
          <w:lang w:val="ru-RU"/>
        </w:rPr>
        <w:t>Критерии оценивания практических работ по изобразительному искусству</w:t>
      </w:r>
    </w:p>
    <w:p w:rsidR="00590006" w:rsidRPr="00AC3DDE" w:rsidRDefault="00590006" w:rsidP="00590006">
      <w:pPr>
        <w:contextualSpacing/>
        <w:rPr>
          <w:rFonts w:cstheme="minorHAnsi"/>
          <w:b/>
          <w:sz w:val="24"/>
          <w:szCs w:val="24"/>
          <w:lang w:val="ru-RU"/>
        </w:rPr>
      </w:pPr>
    </w:p>
    <w:p w:rsidR="00590006" w:rsidRPr="00AC3DDE" w:rsidRDefault="00590006" w:rsidP="00590006">
      <w:pPr>
        <w:shd w:val="clear" w:color="auto" w:fill="FFFFFF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bCs/>
          <w:sz w:val="24"/>
          <w:szCs w:val="24"/>
        </w:rPr>
        <w:t>Оценка "5"</w:t>
      </w:r>
      <w:r w:rsidRPr="00AC3DDE">
        <w:rPr>
          <w:rFonts w:cstheme="minorHAnsi"/>
          <w:sz w:val="24"/>
          <w:szCs w:val="24"/>
        </w:rPr>
        <w:t xml:space="preserve"> </w:t>
      </w:r>
    </w:p>
    <w:p w:rsidR="00590006" w:rsidRPr="00AC3DDE" w:rsidRDefault="00590006" w:rsidP="00590006">
      <w:pPr>
        <w:numPr>
          <w:ilvl w:val="0"/>
          <w:numId w:val="43"/>
        </w:numPr>
        <w:shd w:val="clear" w:color="auto" w:fill="FFFFFF"/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тщательно спланирован труд и рационально организовано рабочее место;</w:t>
      </w:r>
    </w:p>
    <w:p w:rsidR="00590006" w:rsidRPr="00AC3DDE" w:rsidRDefault="00590006" w:rsidP="00590006">
      <w:pPr>
        <w:numPr>
          <w:ilvl w:val="0"/>
          <w:numId w:val="43"/>
        </w:numPr>
        <w:shd w:val="clear" w:color="auto" w:fill="FFFFFF"/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задание выполнено качественно, без нарушения соответствующей  технологии;</w:t>
      </w:r>
    </w:p>
    <w:p w:rsidR="00590006" w:rsidRPr="00AC3DDE" w:rsidRDefault="00590006" w:rsidP="00590006">
      <w:pPr>
        <w:numPr>
          <w:ilvl w:val="0"/>
          <w:numId w:val="43"/>
        </w:numPr>
        <w:shd w:val="clear" w:color="auto" w:fill="FFFFFF"/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правильно выполнялись приемы труда, самостоятельно и творчески выполнялась работа;</w:t>
      </w:r>
    </w:p>
    <w:p w:rsidR="00590006" w:rsidRPr="00AC3DDE" w:rsidRDefault="00590006" w:rsidP="00590006">
      <w:pPr>
        <w:numPr>
          <w:ilvl w:val="0"/>
          <w:numId w:val="43"/>
        </w:numPr>
        <w:shd w:val="clear" w:color="auto" w:fill="FFFFFF"/>
        <w:spacing w:before="0" w:beforeAutospacing="0" w:after="0" w:afterAutospacing="0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полностью соблюдались правила техники безопасности.</w:t>
      </w:r>
    </w:p>
    <w:p w:rsidR="00590006" w:rsidRPr="00AC3DDE" w:rsidRDefault="00590006" w:rsidP="00590006">
      <w:pPr>
        <w:shd w:val="clear" w:color="auto" w:fill="FFFFFF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bCs/>
          <w:sz w:val="24"/>
          <w:szCs w:val="24"/>
        </w:rPr>
        <w:t xml:space="preserve">Оценка "4" </w:t>
      </w:r>
    </w:p>
    <w:p w:rsidR="00590006" w:rsidRPr="00AC3DDE" w:rsidRDefault="00590006" w:rsidP="00590006">
      <w:pPr>
        <w:numPr>
          <w:ilvl w:val="0"/>
          <w:numId w:val="44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допущены незначительные недостатки в планировании труда и организации рабочего места;</w:t>
      </w:r>
    </w:p>
    <w:p w:rsidR="00590006" w:rsidRPr="00AC3DDE" w:rsidRDefault="00590006" w:rsidP="00590006">
      <w:pPr>
        <w:numPr>
          <w:ilvl w:val="0"/>
          <w:numId w:val="44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задание выполнено  с небольшими отклонениями (в пределах нормы) от соответствующей технологии изготовления;</w:t>
      </w:r>
    </w:p>
    <w:p w:rsidR="00590006" w:rsidRPr="00AC3DDE" w:rsidRDefault="00590006" w:rsidP="00590006">
      <w:pPr>
        <w:numPr>
          <w:ilvl w:val="0"/>
          <w:numId w:val="44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в основном правильно выполняются приемы труда;</w:t>
      </w:r>
    </w:p>
    <w:p w:rsidR="00590006" w:rsidRPr="00AC3DDE" w:rsidRDefault="00590006" w:rsidP="00590006">
      <w:pPr>
        <w:numPr>
          <w:ilvl w:val="0"/>
          <w:numId w:val="44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sz w:val="24"/>
          <w:szCs w:val="24"/>
        </w:rPr>
        <w:t>работа выполнялась самостоятельно;</w:t>
      </w:r>
    </w:p>
    <w:p w:rsidR="00590006" w:rsidRPr="00AC3DDE" w:rsidRDefault="00590006" w:rsidP="00590006">
      <w:pPr>
        <w:numPr>
          <w:ilvl w:val="0"/>
          <w:numId w:val="44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норма времени выполнена или недовыполнена 10-15 %;</w:t>
      </w:r>
    </w:p>
    <w:p w:rsidR="00590006" w:rsidRPr="00AC3DDE" w:rsidRDefault="00590006" w:rsidP="00590006">
      <w:pPr>
        <w:numPr>
          <w:ilvl w:val="0"/>
          <w:numId w:val="44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полностью соблюдались правила техники безопасности.</w:t>
      </w:r>
    </w:p>
    <w:p w:rsidR="00590006" w:rsidRPr="00AC3DDE" w:rsidRDefault="00590006" w:rsidP="00590006">
      <w:pPr>
        <w:shd w:val="clear" w:color="auto" w:fill="FFFFFF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bCs/>
          <w:sz w:val="24"/>
          <w:szCs w:val="24"/>
        </w:rPr>
        <w:t>Оценка "3"</w:t>
      </w:r>
    </w:p>
    <w:p w:rsidR="00590006" w:rsidRPr="00AC3DDE" w:rsidRDefault="00590006" w:rsidP="00590006">
      <w:pPr>
        <w:numPr>
          <w:ilvl w:val="0"/>
          <w:numId w:val="45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имеют место недостатки в планировании труда и организации рабочего места;</w:t>
      </w:r>
    </w:p>
    <w:p w:rsidR="00590006" w:rsidRPr="00AC3DDE" w:rsidRDefault="00590006" w:rsidP="00590006">
      <w:pPr>
        <w:numPr>
          <w:ilvl w:val="0"/>
          <w:numId w:val="45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задание выполнено с серьезными замечаниями  по соответствующей технологии изготовления;</w:t>
      </w:r>
    </w:p>
    <w:p w:rsidR="00590006" w:rsidRPr="00AC3DDE" w:rsidRDefault="00590006" w:rsidP="00590006">
      <w:pPr>
        <w:numPr>
          <w:ilvl w:val="0"/>
          <w:numId w:val="45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отдельные приемы труда выполнялись неправильно;</w:t>
      </w:r>
    </w:p>
    <w:p w:rsidR="00590006" w:rsidRPr="00AC3DDE" w:rsidRDefault="00590006" w:rsidP="00590006">
      <w:pPr>
        <w:numPr>
          <w:ilvl w:val="0"/>
          <w:numId w:val="45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самостоятельность в работе была низкой;</w:t>
      </w:r>
    </w:p>
    <w:p w:rsidR="00590006" w:rsidRPr="00AC3DDE" w:rsidRDefault="00590006" w:rsidP="00590006">
      <w:pPr>
        <w:numPr>
          <w:ilvl w:val="0"/>
          <w:numId w:val="45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sz w:val="24"/>
          <w:szCs w:val="24"/>
        </w:rPr>
        <w:t>норма времени недовыполнена на 15-20 %;</w:t>
      </w:r>
    </w:p>
    <w:p w:rsidR="00590006" w:rsidRPr="00AC3DDE" w:rsidRDefault="00590006" w:rsidP="00590006">
      <w:pPr>
        <w:numPr>
          <w:ilvl w:val="0"/>
          <w:numId w:val="45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не полностью соблюдались правила техники безопасности.</w:t>
      </w:r>
    </w:p>
    <w:p w:rsidR="00590006" w:rsidRPr="00AC3DDE" w:rsidRDefault="00590006" w:rsidP="00590006">
      <w:pPr>
        <w:shd w:val="clear" w:color="auto" w:fill="FFFFFF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bCs/>
          <w:sz w:val="24"/>
          <w:szCs w:val="24"/>
        </w:rPr>
        <w:t>Оценка "2"</w:t>
      </w:r>
      <w:r w:rsidRPr="00AC3DDE">
        <w:rPr>
          <w:rFonts w:cstheme="minorHAnsi"/>
          <w:sz w:val="24"/>
          <w:szCs w:val="24"/>
        </w:rPr>
        <w:t xml:space="preserve"> </w:t>
      </w:r>
    </w:p>
    <w:p w:rsidR="00590006" w:rsidRPr="00AC3DDE" w:rsidRDefault="00590006" w:rsidP="00590006">
      <w:pPr>
        <w:numPr>
          <w:ilvl w:val="0"/>
          <w:numId w:val="46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имеют место существенные недостатки в планировании труда и организации рабочего места;</w:t>
      </w:r>
    </w:p>
    <w:p w:rsidR="00590006" w:rsidRPr="00AC3DDE" w:rsidRDefault="00590006" w:rsidP="00590006">
      <w:pPr>
        <w:numPr>
          <w:ilvl w:val="0"/>
          <w:numId w:val="46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неправильно выполнялись многие приемы труда;</w:t>
      </w:r>
    </w:p>
    <w:p w:rsidR="00590006" w:rsidRPr="00AC3DDE" w:rsidRDefault="00590006" w:rsidP="00590006">
      <w:pPr>
        <w:numPr>
          <w:ilvl w:val="0"/>
          <w:numId w:val="46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самостоятельность в работе почти отсутствовала;</w:t>
      </w:r>
    </w:p>
    <w:p w:rsidR="00590006" w:rsidRPr="00AC3DDE" w:rsidRDefault="00590006" w:rsidP="00590006">
      <w:pPr>
        <w:numPr>
          <w:ilvl w:val="0"/>
          <w:numId w:val="46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</w:rPr>
      </w:pPr>
      <w:r w:rsidRPr="00AC3DDE">
        <w:rPr>
          <w:rFonts w:cstheme="minorHAnsi"/>
          <w:sz w:val="24"/>
          <w:szCs w:val="24"/>
        </w:rPr>
        <w:t>норма времени недовыполнена на 20-30 %;</w:t>
      </w:r>
    </w:p>
    <w:p w:rsidR="00590006" w:rsidRPr="00AC3DDE" w:rsidRDefault="00590006" w:rsidP="00590006">
      <w:pPr>
        <w:numPr>
          <w:ilvl w:val="0"/>
          <w:numId w:val="46"/>
        </w:numPr>
        <w:shd w:val="clear" w:color="auto" w:fill="FFFFFF"/>
        <w:spacing w:before="0" w:beforeAutospacing="0" w:after="0" w:afterAutospacing="0"/>
        <w:ind w:left="709" w:hanging="425"/>
        <w:contextualSpacing/>
        <w:rPr>
          <w:rFonts w:cstheme="minorHAnsi"/>
          <w:sz w:val="24"/>
          <w:szCs w:val="24"/>
          <w:lang w:val="ru-RU"/>
        </w:rPr>
      </w:pPr>
      <w:r w:rsidRPr="00AC3DDE">
        <w:rPr>
          <w:rFonts w:cstheme="minorHAnsi"/>
          <w:sz w:val="24"/>
          <w:szCs w:val="24"/>
          <w:lang w:val="ru-RU"/>
        </w:rPr>
        <w:t>не соблюдались многие правила техники безопасности.</w:t>
      </w:r>
    </w:p>
    <w:p w:rsidR="001172DC" w:rsidRPr="00AC3DDE" w:rsidRDefault="001172DC" w:rsidP="00727B8F">
      <w:pPr>
        <w:jc w:val="both"/>
        <w:rPr>
          <w:rFonts w:cstheme="minorHAnsi"/>
          <w:sz w:val="24"/>
          <w:szCs w:val="24"/>
          <w:lang w:val="ru-RU"/>
        </w:rPr>
      </w:pPr>
    </w:p>
    <w:sectPr w:rsidR="001172DC" w:rsidRPr="00AC3DDE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D7F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BE2F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BD63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0058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0653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1A7B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440D5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DB7B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ED3D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23677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84A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7135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81E32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A8E4B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DD4E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D4039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DAF43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78A57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1578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1E35D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5CD7E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9F69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C3F5E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FC34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D5905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D9D32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F135A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FC910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4243C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8FE56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AFA6B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E3561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E3C64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5D161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0941C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3BF37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98365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C1045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9"/>
  </w:num>
  <w:num w:numId="2">
    <w:abstractNumId w:val="18"/>
  </w:num>
  <w:num w:numId="3">
    <w:abstractNumId w:val="12"/>
  </w:num>
  <w:num w:numId="4">
    <w:abstractNumId w:val="19"/>
  </w:num>
  <w:num w:numId="5">
    <w:abstractNumId w:val="4"/>
  </w:num>
  <w:num w:numId="6">
    <w:abstractNumId w:val="9"/>
  </w:num>
  <w:num w:numId="7">
    <w:abstractNumId w:val="28"/>
  </w:num>
  <w:num w:numId="8">
    <w:abstractNumId w:val="31"/>
  </w:num>
  <w:num w:numId="9">
    <w:abstractNumId w:val="17"/>
  </w:num>
  <w:num w:numId="10">
    <w:abstractNumId w:val="11"/>
  </w:num>
  <w:num w:numId="11">
    <w:abstractNumId w:val="36"/>
  </w:num>
  <w:num w:numId="12">
    <w:abstractNumId w:val="15"/>
  </w:num>
  <w:num w:numId="13">
    <w:abstractNumId w:val="23"/>
  </w:num>
  <w:num w:numId="14">
    <w:abstractNumId w:val="32"/>
  </w:num>
  <w:num w:numId="15">
    <w:abstractNumId w:val="29"/>
  </w:num>
  <w:num w:numId="16">
    <w:abstractNumId w:val="37"/>
  </w:num>
  <w:num w:numId="17">
    <w:abstractNumId w:val="1"/>
  </w:num>
  <w:num w:numId="18">
    <w:abstractNumId w:val="24"/>
  </w:num>
  <w:num w:numId="19">
    <w:abstractNumId w:val="26"/>
  </w:num>
  <w:num w:numId="20">
    <w:abstractNumId w:val="40"/>
  </w:num>
  <w:num w:numId="21">
    <w:abstractNumId w:val="6"/>
  </w:num>
  <w:num w:numId="22">
    <w:abstractNumId w:val="27"/>
  </w:num>
  <w:num w:numId="23">
    <w:abstractNumId w:val="5"/>
  </w:num>
  <w:num w:numId="24">
    <w:abstractNumId w:val="38"/>
  </w:num>
  <w:num w:numId="25">
    <w:abstractNumId w:val="7"/>
  </w:num>
  <w:num w:numId="26">
    <w:abstractNumId w:val="21"/>
  </w:num>
  <w:num w:numId="27">
    <w:abstractNumId w:val="35"/>
  </w:num>
  <w:num w:numId="28">
    <w:abstractNumId w:val="34"/>
  </w:num>
  <w:num w:numId="29">
    <w:abstractNumId w:val="0"/>
  </w:num>
  <w:num w:numId="30">
    <w:abstractNumId w:val="25"/>
  </w:num>
  <w:num w:numId="31">
    <w:abstractNumId w:val="3"/>
  </w:num>
  <w:num w:numId="32">
    <w:abstractNumId w:val="16"/>
  </w:num>
  <w:num w:numId="33">
    <w:abstractNumId w:val="30"/>
  </w:num>
  <w:num w:numId="34">
    <w:abstractNumId w:val="10"/>
  </w:num>
  <w:num w:numId="35">
    <w:abstractNumId w:val="8"/>
  </w:num>
  <w:num w:numId="36">
    <w:abstractNumId w:val="14"/>
  </w:num>
  <w:num w:numId="37">
    <w:abstractNumId w:val="41"/>
  </w:num>
  <w:num w:numId="38">
    <w:abstractNumId w:val="2"/>
  </w:num>
  <w:num w:numId="3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0"/>
  </w:num>
  <w:num w:numId="44">
    <w:abstractNumId w:val="22"/>
  </w:num>
  <w:num w:numId="45">
    <w:abstractNumId w:val="13"/>
  </w:num>
  <w:num w:numId="4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172DC"/>
    <w:rsid w:val="001C1A77"/>
    <w:rsid w:val="00294B4A"/>
    <w:rsid w:val="002D33B1"/>
    <w:rsid w:val="002D3591"/>
    <w:rsid w:val="003514A0"/>
    <w:rsid w:val="004F7E17"/>
    <w:rsid w:val="00533E7A"/>
    <w:rsid w:val="0053549A"/>
    <w:rsid w:val="00590006"/>
    <w:rsid w:val="005A05CE"/>
    <w:rsid w:val="00653AF6"/>
    <w:rsid w:val="00727B8F"/>
    <w:rsid w:val="007C6535"/>
    <w:rsid w:val="00A67511"/>
    <w:rsid w:val="00AC3DDE"/>
    <w:rsid w:val="00AD0E7B"/>
    <w:rsid w:val="00B73A5A"/>
    <w:rsid w:val="00CC1F18"/>
    <w:rsid w:val="00DC064A"/>
    <w:rsid w:val="00E2357E"/>
    <w:rsid w:val="00E438A1"/>
    <w:rsid w:val="00E76EE3"/>
    <w:rsid w:val="00F01E19"/>
    <w:rsid w:val="00F1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84224D-2074-4EA0-971D-F1D0A71C3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533E7A"/>
    <w:pPr>
      <w:spacing w:before="0" w:beforeAutospacing="0" w:after="0" w:afterAutospacing="0"/>
      <w:ind w:left="708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12688</Words>
  <Characters>72322</Characters>
  <Application>Microsoft Office Word</Application>
  <DocSecurity>0</DocSecurity>
  <Lines>602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dc:description>Подготовлено экспертами Актион-МЦФЭР</dc:description>
  <cp:lastModifiedBy>Наталья</cp:lastModifiedBy>
  <cp:revision>12</cp:revision>
  <dcterms:created xsi:type="dcterms:W3CDTF">2022-09-24T18:44:00Z</dcterms:created>
  <dcterms:modified xsi:type="dcterms:W3CDTF">2022-10-29T14:32:00Z</dcterms:modified>
</cp:coreProperties>
</file>